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11" w:rsidRPr="00E76311" w:rsidRDefault="00E76311" w:rsidP="001C0FC5">
      <w:pPr>
        <w:pStyle w:val="a7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E76311">
        <w:rPr>
          <w:b/>
          <w:sz w:val="28"/>
          <w:szCs w:val="28"/>
        </w:rPr>
        <w:t>НЕГОСУДАРСТВЕННОЕ ОБРАЗОВАТЕЛЬНОЕ УЧРЕЖДЕНИЕ СРЕДНЕГО ПРОФЕССИОНАЛЬНОГО ОБРАЗОВАНИЯ</w:t>
      </w:r>
    </w:p>
    <w:p w:rsidR="00E76311" w:rsidRPr="00E76311" w:rsidRDefault="00E76311" w:rsidP="001C0FC5">
      <w:pPr>
        <w:pStyle w:val="a7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E76311">
        <w:rPr>
          <w:b/>
          <w:sz w:val="32"/>
          <w:szCs w:val="32"/>
        </w:rPr>
        <w:t>«Оренбургский юридический колледж» (техникум)</w:t>
      </w:r>
    </w:p>
    <w:p w:rsidR="00E76311" w:rsidRPr="00E76311" w:rsidRDefault="00E76311" w:rsidP="00FB4D30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E76311" w:rsidRDefault="00E76311" w:rsidP="00FB4D3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33C9" w:rsidRDefault="00DC33C9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33C9" w:rsidRPr="00634568" w:rsidRDefault="00DC33C9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345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МЕТОДИЧЕСКИЕ УКАЗАНИЯ</w:t>
      </w:r>
    </w:p>
    <w:p w:rsidR="00634568" w:rsidRPr="00634568" w:rsidRDefault="00634568" w:rsidP="00FB4D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345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оформлению </w:t>
      </w:r>
      <w:r w:rsidR="00DC33C9">
        <w:rPr>
          <w:rFonts w:ascii="Times New Roman" w:hAnsi="Times New Roman" w:cs="Times New Roman"/>
          <w:b/>
          <w:sz w:val="40"/>
          <w:szCs w:val="40"/>
        </w:rPr>
        <w:t>п</w:t>
      </w:r>
      <w:r w:rsidR="00DC33C9" w:rsidRPr="00DC33C9">
        <w:rPr>
          <w:rFonts w:ascii="Times New Roman" w:hAnsi="Times New Roman" w:cs="Times New Roman"/>
          <w:b/>
          <w:sz w:val="40"/>
          <w:szCs w:val="40"/>
        </w:rPr>
        <w:t>исьменн</w:t>
      </w:r>
      <w:r w:rsidR="00DC33C9">
        <w:rPr>
          <w:rFonts w:ascii="Times New Roman" w:hAnsi="Times New Roman" w:cs="Times New Roman"/>
          <w:b/>
          <w:sz w:val="40"/>
          <w:szCs w:val="40"/>
        </w:rPr>
        <w:t>ых</w:t>
      </w:r>
      <w:r w:rsidR="00DC33C9" w:rsidRPr="00DC33C9">
        <w:rPr>
          <w:rFonts w:ascii="Times New Roman" w:hAnsi="Times New Roman" w:cs="Times New Roman"/>
          <w:b/>
          <w:sz w:val="40"/>
          <w:szCs w:val="40"/>
        </w:rPr>
        <w:t xml:space="preserve"> аттестационн</w:t>
      </w:r>
      <w:r w:rsidR="00DC33C9">
        <w:rPr>
          <w:rFonts w:ascii="Times New Roman" w:hAnsi="Times New Roman" w:cs="Times New Roman"/>
          <w:b/>
          <w:sz w:val="40"/>
          <w:szCs w:val="40"/>
        </w:rPr>
        <w:t>ых</w:t>
      </w:r>
      <w:r w:rsidR="00DC33C9" w:rsidRPr="00DC33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345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работ по</w:t>
      </w:r>
      <w:r w:rsidR="00DC33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E763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дисциплине «П</w:t>
      </w:r>
      <w:r w:rsidRPr="006345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рав</w:t>
      </w:r>
      <w:r w:rsidR="00E763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Pr="006345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социального обеспечения</w:t>
      </w:r>
      <w:r w:rsidR="00E763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311" w:rsidRPr="006F23B6" w:rsidRDefault="00FF4630" w:rsidP="00CE48B7">
      <w:pPr>
        <w:pStyle w:val="a7"/>
        <w:spacing w:line="360" w:lineRule="auto"/>
        <w:ind w:left="0"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Подготовила: п</w:t>
      </w:r>
      <w:r w:rsidR="00E76311" w:rsidRPr="006F23B6">
        <w:rPr>
          <w:sz w:val="32"/>
          <w:szCs w:val="32"/>
        </w:rPr>
        <w:t>реподаватель</w:t>
      </w:r>
      <w:r>
        <w:rPr>
          <w:sz w:val="32"/>
          <w:szCs w:val="32"/>
        </w:rPr>
        <w:t xml:space="preserve"> ПСО</w:t>
      </w:r>
      <w:r w:rsidR="00E76311" w:rsidRPr="006F23B6">
        <w:rPr>
          <w:sz w:val="32"/>
          <w:szCs w:val="32"/>
        </w:rPr>
        <w:t xml:space="preserve"> Татарникова М.В.</w:t>
      </w: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Оренбург –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C33C9" w:rsidRDefault="00DC33C9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CA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C33C9" w:rsidRPr="008B2CAD" w:rsidRDefault="008B2CAD" w:rsidP="00DC3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Pr="008B2CAD">
        <w:rPr>
          <w:rFonts w:ascii="Times New Roman" w:hAnsi="Times New Roman" w:cs="Times New Roman"/>
          <w:sz w:val="28"/>
          <w:szCs w:val="28"/>
        </w:rPr>
        <w:t xml:space="preserve">(далее – Рекомендации)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предназначены для унифицированного подхода  к оформлению </w:t>
      </w:r>
      <w:r w:rsidR="00D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33C9" w:rsidRPr="008B2CAD">
        <w:rPr>
          <w:rFonts w:ascii="Times New Roman" w:hAnsi="Times New Roman" w:cs="Times New Roman"/>
          <w:sz w:val="28"/>
          <w:szCs w:val="28"/>
        </w:rPr>
        <w:t>исьменн</w:t>
      </w:r>
      <w:r w:rsidR="00DC33C9">
        <w:rPr>
          <w:rFonts w:ascii="Times New Roman" w:hAnsi="Times New Roman" w:cs="Times New Roman"/>
          <w:sz w:val="28"/>
          <w:szCs w:val="28"/>
        </w:rPr>
        <w:t>ых</w:t>
      </w:r>
      <w:r w:rsidR="00DC33C9" w:rsidRPr="008B2CAD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 w:rsidR="00DC33C9">
        <w:rPr>
          <w:rFonts w:ascii="Times New Roman" w:hAnsi="Times New Roman" w:cs="Times New Roman"/>
          <w:sz w:val="28"/>
          <w:szCs w:val="28"/>
        </w:rPr>
        <w:t>ых</w:t>
      </w:r>
      <w:r w:rsidR="00DC33C9" w:rsidRPr="008B2CAD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8B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 дневного, вечернего и заочного отделений по </w:t>
      </w:r>
      <w:r w:rsidR="00D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 «П</w:t>
      </w:r>
      <w:r w:rsidRPr="008B2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</w:t>
      </w:r>
      <w:r w:rsidR="00D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обеспечения</w:t>
      </w:r>
      <w:r w:rsidR="00DC33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33C9" w:rsidRPr="00DC33C9">
        <w:rPr>
          <w:rFonts w:ascii="Times New Roman" w:hAnsi="Times New Roman" w:cs="Times New Roman"/>
          <w:sz w:val="28"/>
          <w:szCs w:val="28"/>
        </w:rPr>
        <w:t xml:space="preserve"> </w:t>
      </w:r>
      <w:r w:rsidR="00DC33C9" w:rsidRPr="008B2CAD">
        <w:rPr>
          <w:rFonts w:ascii="Times New Roman" w:hAnsi="Times New Roman" w:cs="Times New Roman"/>
          <w:sz w:val="28"/>
          <w:szCs w:val="28"/>
        </w:rPr>
        <w:t xml:space="preserve">и служат руководством при проведении </w:t>
      </w:r>
      <w:proofErr w:type="spellStart"/>
      <w:r w:rsidR="00DC33C9" w:rsidRPr="008B2CAD"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 w:rsidR="00DC33C9" w:rsidRPr="008B2CAD">
        <w:rPr>
          <w:rFonts w:ascii="Times New Roman" w:hAnsi="Times New Roman" w:cs="Times New Roman"/>
          <w:sz w:val="28"/>
          <w:szCs w:val="28"/>
        </w:rPr>
        <w:t>.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Основные термины и понятия, используемые в Рекомендациях.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Письменная аттестационная работа (далее – ПАР) – вид технологии промежуточной и итоговой аттестации студента, предусматривающий самостоятельное выполнение в течение определенного срока учебно-исследовательской работы по специальности.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Курсовая работа – вид ПАР, самостоятельная учебно-исследовательская работа студента, выполняемая в течение учебного года (курса, семестра) по дисциплинам учебного плана, используемая для развития навыков самостоятельного творческого мышления, овладения методами современных научных исследований, углублённого изучения какого-либо вопроса, темы, раздела учебной дисциплины.</w:t>
      </w:r>
    </w:p>
    <w:p w:rsidR="00B63D70" w:rsidRPr="008B2CAD" w:rsidRDefault="00DC33C9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 работа</w:t>
      </w:r>
      <w:r w:rsidR="00B63D70" w:rsidRPr="008B2CAD">
        <w:rPr>
          <w:rFonts w:ascii="Times New Roman" w:hAnsi="Times New Roman" w:cs="Times New Roman"/>
          <w:sz w:val="28"/>
          <w:szCs w:val="28"/>
        </w:rPr>
        <w:t xml:space="preserve">– вид ПАР, заключительная учебно-исследовательская работа выпускника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B63D70" w:rsidRPr="008B2CAD">
        <w:rPr>
          <w:rFonts w:ascii="Times New Roman" w:hAnsi="Times New Roman" w:cs="Times New Roman"/>
          <w:sz w:val="28"/>
          <w:szCs w:val="28"/>
        </w:rPr>
        <w:t>по специальности, используемая для развития навыков самостоятельного творческого мышления, овладения методами современных научных исследований, углублённого изучения какого-либо вопроса, темы, раздела учебной дисциплины, направленная на обобщение и систематизацию знаний, умений, навыков студента, их проверки на соответствие квалификационным требованиям.</w:t>
      </w:r>
    </w:p>
    <w:p w:rsidR="00FF4630" w:rsidRDefault="00FF463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D70" w:rsidRPr="008B2CAD" w:rsidRDefault="00FF463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 Структура ПАР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Структурными элементами ПАР являются: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титульный лист</w:t>
      </w:r>
      <w:r w:rsidR="00464EA0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  <w:r w:rsidRPr="008B2CAD">
        <w:rPr>
          <w:rFonts w:ascii="Times New Roman" w:hAnsi="Times New Roman" w:cs="Times New Roman"/>
          <w:sz w:val="28"/>
          <w:szCs w:val="28"/>
        </w:rPr>
        <w:t>;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оглавление</w:t>
      </w:r>
      <w:r w:rsidR="00464EA0">
        <w:rPr>
          <w:rFonts w:ascii="Times New Roman" w:hAnsi="Times New Roman" w:cs="Times New Roman"/>
          <w:sz w:val="28"/>
          <w:szCs w:val="28"/>
        </w:rPr>
        <w:t xml:space="preserve"> (см. Приложение 2)</w:t>
      </w:r>
      <w:r w:rsidRPr="008B2CAD">
        <w:rPr>
          <w:rFonts w:ascii="Times New Roman" w:hAnsi="Times New Roman" w:cs="Times New Roman"/>
          <w:sz w:val="28"/>
          <w:szCs w:val="28"/>
        </w:rPr>
        <w:t>;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lastRenderedPageBreak/>
        <w:t>- введение;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основная часть;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заключение;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список </w:t>
      </w:r>
      <w:r w:rsidR="005E189E">
        <w:rPr>
          <w:rFonts w:ascii="Times New Roman" w:hAnsi="Times New Roman" w:cs="Times New Roman"/>
          <w:sz w:val="28"/>
          <w:szCs w:val="28"/>
        </w:rPr>
        <w:t xml:space="preserve">использованной </w:t>
      </w:r>
      <w:r w:rsidRPr="008B2CAD">
        <w:rPr>
          <w:rFonts w:ascii="Times New Roman" w:hAnsi="Times New Roman" w:cs="Times New Roman"/>
          <w:sz w:val="28"/>
          <w:szCs w:val="28"/>
        </w:rPr>
        <w:t>литературы</w:t>
      </w:r>
      <w:r w:rsidR="00464EA0">
        <w:rPr>
          <w:rFonts w:ascii="Times New Roman" w:hAnsi="Times New Roman" w:cs="Times New Roman"/>
          <w:sz w:val="28"/>
          <w:szCs w:val="28"/>
        </w:rPr>
        <w:t xml:space="preserve"> (см. Приложение 3)</w:t>
      </w:r>
      <w:r w:rsidRPr="008B2CAD">
        <w:rPr>
          <w:rFonts w:ascii="Times New Roman" w:hAnsi="Times New Roman" w:cs="Times New Roman"/>
          <w:sz w:val="28"/>
          <w:szCs w:val="28"/>
        </w:rPr>
        <w:t>;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приложения.</w:t>
      </w:r>
    </w:p>
    <w:p w:rsidR="00FB4D30" w:rsidRDefault="00FB4D3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D70" w:rsidRPr="008B2CAD" w:rsidRDefault="00FF463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 Требования к формированию структуры ПАР</w:t>
      </w:r>
    </w:p>
    <w:p w:rsidR="00B63D70" w:rsidRPr="008B2CAD" w:rsidRDefault="00FF463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.1 Титульный лист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ПАР и служит источником информации, необходимой для обработки и поиска документа.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На титульном листе приводятся следующие сведения: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2CAD">
        <w:rPr>
          <w:rFonts w:ascii="Times New Roman" w:hAnsi="Times New Roman" w:cs="Times New Roman"/>
          <w:sz w:val="28"/>
          <w:szCs w:val="28"/>
        </w:rPr>
        <w:t>надзаголовочные</w:t>
      </w:r>
      <w:proofErr w:type="spellEnd"/>
      <w:r w:rsidRPr="008B2CAD">
        <w:rPr>
          <w:rFonts w:ascii="Times New Roman" w:hAnsi="Times New Roman" w:cs="Times New Roman"/>
          <w:sz w:val="28"/>
          <w:szCs w:val="28"/>
        </w:rPr>
        <w:t xml:space="preserve"> данные;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заглавие;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сведения о студенте;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сведения о научном руководителе (для ВКР);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данные о месте и времени подготовки работы.</w:t>
      </w:r>
    </w:p>
    <w:p w:rsidR="00B63D70" w:rsidRPr="008B2CAD" w:rsidRDefault="00FF463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.2 Оглавление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Оглавление включает наименование всех глав, параграфов, пунктов и отражает структурные элементы ПАР с указанием страниц. Оглавление необходимо располагать на отдельной странице.</w:t>
      </w:r>
    </w:p>
    <w:p w:rsidR="00B63D70" w:rsidRPr="008B2CAD" w:rsidRDefault="00FF463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.3 Введение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Введение имеет свою внутреннюю логику и состоит из нескольких элементов: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>. В этой части необходимо обосновать важность темы, избранной для исследования. Ссылаясь на остроту, значимость и практическую ценность избранной проблематики, необходимо доказательно и аргументировано объяснить (кратко, емко, логично), почему эта тема занимает важное место в науке и практике. Помимо этого следует указать, какие проблемы и закономерности она отражает. В этой части при доказательстве актуальности можно вполне обоснованно сослаться на труды известных и авторитетных ученых и практиков применительно к этой теме.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Цель и задачи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>. На основании актуальности темы формируются цель и задачи исследования. Цель должна быть точной, краткой и конкретной. Цель может быть сформулирована как гипотеза. Задачи должны включать теоретические и практические вопросы, решение которых приводит к достижению цели.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Объект и предмет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 xml:space="preserve">. </w:t>
      </w:r>
      <w:r w:rsidRPr="008B2CAD">
        <w:rPr>
          <w:rFonts w:ascii="Times New Roman" w:hAnsi="Times New Roman" w:cs="Times New Roman"/>
          <w:i/>
          <w:sz w:val="28"/>
          <w:szCs w:val="28"/>
        </w:rPr>
        <w:t xml:space="preserve">Объект </w:t>
      </w:r>
      <w:r w:rsidRPr="008B2CAD">
        <w:rPr>
          <w:rFonts w:ascii="Times New Roman" w:hAnsi="Times New Roman" w:cs="Times New Roman"/>
          <w:sz w:val="28"/>
          <w:szCs w:val="28"/>
        </w:rPr>
        <w:t xml:space="preserve">— фрагмент объективной реальности (конкретное явление, процесс), избранный для исследования. </w:t>
      </w:r>
      <w:r w:rsidRPr="008B2CAD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 xml:space="preserve"> — аспект рассмотрения (границы исследования) объекта ПАР, определяемый исследовательской проблемой и общим целевым результатом. Объект и предмет исследования как научные категории соотносятся как общее и частное.</w:t>
      </w:r>
    </w:p>
    <w:p w:rsidR="00B63D70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Научная разработанность проблемы</w:t>
      </w:r>
      <w:r w:rsidRPr="008B2CAD">
        <w:rPr>
          <w:rFonts w:ascii="Times New Roman" w:hAnsi="Times New Roman" w:cs="Times New Roman"/>
          <w:sz w:val="28"/>
          <w:szCs w:val="28"/>
        </w:rPr>
        <w:t>. В этой части необходимо показать, как освещалась данная проблематика в публикациях. Характеристику литературы (монографий, статей, учебников и др.) необходимо проводить в хронологической последовательности издания работ или по проблемно-хронологическому принципу с учетом того нового, что содержит каждая работа для освещения данной темы.</w:t>
      </w:r>
    </w:p>
    <w:p w:rsidR="00FB4D30" w:rsidRPr="008B2CAD" w:rsidRDefault="00FB4D30" w:rsidP="00FB4D3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Научно-теоретическая, методологическая и информационные базы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>. Например: при написании работы применялись современные методы исследования, разработанные философской наукой и исследуемые в юриспруденции, а также частные научные методы: системный, формально-юридический, структурного и сравнительного анализа, сравнительный, исторический и др.</w:t>
      </w:r>
    </w:p>
    <w:p w:rsidR="00FB4D30" w:rsidRPr="008B2CAD" w:rsidRDefault="00FB4D30" w:rsidP="00FB4D3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Эмпирической базой исследования явились международные правовые акты, российское трудовое законодательство, статистические данные, судебная практика.</w:t>
      </w:r>
    </w:p>
    <w:p w:rsidR="00FB4D30" w:rsidRPr="008B2CAD" w:rsidRDefault="00FB4D30" w:rsidP="00FB4D3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Теоретические выводы сформулированы на основе творческого переосмысления достижений отечественных ученых-юристов в области трудового права и права социального обеспечения, таких как: </w:t>
      </w:r>
      <w:r>
        <w:rPr>
          <w:rFonts w:ascii="Times New Roman" w:hAnsi="Times New Roman" w:cs="Times New Roman"/>
          <w:sz w:val="28"/>
          <w:szCs w:val="28"/>
        </w:rPr>
        <w:t xml:space="preserve">….. </w:t>
      </w:r>
      <w:r w:rsidRPr="008B2CAD">
        <w:rPr>
          <w:rFonts w:ascii="Times New Roman" w:hAnsi="Times New Roman" w:cs="Times New Roman"/>
          <w:sz w:val="28"/>
          <w:szCs w:val="28"/>
        </w:rPr>
        <w:t>при этом фамилии должны располагаться по алфавиту. Дополнительно возможно указать ученых-правоведов в области общей теории права.</w:t>
      </w:r>
    </w:p>
    <w:p w:rsidR="00FB4D30" w:rsidRPr="008B2CAD" w:rsidRDefault="00FB4D30" w:rsidP="00FB4D3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Научная новизна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B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научная новизна </w:t>
      </w:r>
      <w:r w:rsidRPr="008B2CAD">
        <w:rPr>
          <w:rFonts w:ascii="Times New Roman" w:hAnsi="Times New Roman" w:cs="Times New Roman"/>
          <w:sz w:val="28"/>
          <w:szCs w:val="28"/>
        </w:rPr>
        <w:t>работы состоит в следующих положениях и выводах: ………………………………………………. (следует отметить, что данных выводов должно быть не менее 2-х).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CAD">
        <w:rPr>
          <w:rFonts w:ascii="Times New Roman" w:hAnsi="Times New Roman" w:cs="Times New Roman"/>
          <w:b/>
          <w:sz w:val="28"/>
          <w:szCs w:val="28"/>
        </w:rPr>
        <w:t>Источниковая</w:t>
      </w:r>
      <w:proofErr w:type="spellEnd"/>
      <w:r w:rsidRPr="008B2CAD">
        <w:rPr>
          <w:rFonts w:ascii="Times New Roman" w:hAnsi="Times New Roman" w:cs="Times New Roman"/>
          <w:b/>
          <w:sz w:val="28"/>
          <w:szCs w:val="28"/>
        </w:rPr>
        <w:t xml:space="preserve"> база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>. При анализе источников (статистический материал, нормативно-правовые акты, материалы фондов архивов, мемуары и воспоминания, периодическая печать и другая первичная информация по данной теме) необходимо отметить их значение для изучения данной темы, высказать свои суждения о значимости источников, полноте информации, освещаемых в них положениях.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Обзор источников по теме предполагает сначала анализ опубликованных, а затем неопубликованных источников. Завершается источниковедческий анализ общим выводом: насколько обеспечена данная тема источниками и позволяет ли </w:t>
      </w:r>
      <w:proofErr w:type="spellStart"/>
      <w:r w:rsidRPr="008B2CAD">
        <w:rPr>
          <w:rFonts w:ascii="Times New Roman" w:hAnsi="Times New Roman" w:cs="Times New Roman"/>
          <w:sz w:val="28"/>
          <w:szCs w:val="28"/>
        </w:rPr>
        <w:t>источниковая</w:t>
      </w:r>
      <w:proofErr w:type="spellEnd"/>
      <w:r w:rsidRPr="008B2CAD">
        <w:rPr>
          <w:rFonts w:ascii="Times New Roman" w:hAnsi="Times New Roman" w:cs="Times New Roman"/>
          <w:sz w:val="28"/>
          <w:szCs w:val="28"/>
        </w:rPr>
        <w:t xml:space="preserve"> база осветить поставленную проблему.</w:t>
      </w:r>
    </w:p>
    <w:p w:rsidR="008B65B7" w:rsidRPr="008B2CAD" w:rsidRDefault="00B63D70" w:rsidP="00FB4D3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>. Необходимо указать практическое значение предложений, выводов и рекомендаций, степень их обоснованности и возможность реального внедрения в работу учреждений и организаций</w:t>
      </w:r>
      <w:r w:rsidR="008B65B7">
        <w:rPr>
          <w:rFonts w:ascii="Times New Roman" w:hAnsi="Times New Roman" w:cs="Times New Roman"/>
          <w:sz w:val="28"/>
          <w:szCs w:val="28"/>
        </w:rPr>
        <w:t>.</w:t>
      </w:r>
      <w:r w:rsidR="008B65B7" w:rsidRPr="008B6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D30" w:rsidRPr="00FB4D30">
        <w:rPr>
          <w:rFonts w:ascii="Times New Roman" w:hAnsi="Times New Roman" w:cs="Times New Roman"/>
          <w:sz w:val="28"/>
          <w:szCs w:val="28"/>
        </w:rPr>
        <w:t>Например, п</w:t>
      </w:r>
      <w:r w:rsidR="008B65B7" w:rsidRPr="00FB4D30">
        <w:rPr>
          <w:rFonts w:ascii="Times New Roman" w:hAnsi="Times New Roman" w:cs="Times New Roman"/>
          <w:sz w:val="28"/>
          <w:szCs w:val="28"/>
        </w:rPr>
        <w:t>рактическая значимость исследования</w:t>
      </w:r>
      <w:r w:rsidR="008B65B7" w:rsidRPr="008B2CAD">
        <w:rPr>
          <w:rFonts w:ascii="Times New Roman" w:hAnsi="Times New Roman" w:cs="Times New Roman"/>
          <w:sz w:val="28"/>
          <w:szCs w:val="28"/>
        </w:rPr>
        <w:t xml:space="preserve"> заключается в исследовании …………………………………………………., имеющих значение в правоприменительной практике при ……………………………………..</w:t>
      </w:r>
    </w:p>
    <w:p w:rsidR="008B65B7" w:rsidRPr="008B2CAD" w:rsidRDefault="008B65B7" w:rsidP="00FB4D3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Структура дипломной работы</w:t>
      </w:r>
      <w:r w:rsidR="00FB4D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4D30" w:rsidRPr="00FB4D30">
        <w:rPr>
          <w:rFonts w:ascii="Times New Roman" w:hAnsi="Times New Roman" w:cs="Times New Roman"/>
          <w:sz w:val="28"/>
          <w:szCs w:val="28"/>
        </w:rPr>
        <w:t>Например, структура дипломной работы</w:t>
      </w:r>
      <w:r w:rsidRPr="008B2CAD">
        <w:rPr>
          <w:rFonts w:ascii="Times New Roman" w:hAnsi="Times New Roman" w:cs="Times New Roman"/>
          <w:sz w:val="28"/>
          <w:szCs w:val="28"/>
        </w:rPr>
        <w:t xml:space="preserve"> обусловлена целью исследования, состоит из введения, ….. глав, объединяющих …… параграфов, заключения и списка использованной литературы.</w:t>
      </w:r>
    </w:p>
    <w:p w:rsidR="00FB4D30" w:rsidRDefault="00FB4D3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D70" w:rsidRPr="008B2CAD" w:rsidRDefault="00FF463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.4 Основная часть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Основная часть работы делится на главы, параграфы и, при необходимости, пункты. При делении текста на пункты необходимо, чтобы каждый пункт содержал законченную информацию. Каждый параграф (пункт) необходимо завершать краткими выводами.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Главы должны быть примерно равными по объему. Рекомендуется разбить основную часть на 3 главы, в рамках каждой главы выделить 2 – 4 параграфа.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Содержание главы должно логично раскрывать содержание общей темы, а параграфы должны раскрывать содержание данной главы. Каждая глава должна являться самостоятельной, завершённой частью в рамках темы исследования, параграф – в рамках главы и пункт – в рамках параграфа. Главы, параграфы и пункты должны быть логически связаны между собой.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Первая глава</w:t>
      </w:r>
      <w:r w:rsidRPr="008B2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2CAD">
        <w:rPr>
          <w:rFonts w:ascii="Times New Roman" w:hAnsi="Times New Roman" w:cs="Times New Roman"/>
          <w:sz w:val="28"/>
          <w:szCs w:val="28"/>
        </w:rPr>
        <w:t>должна раскрывать теоретические основы и содержать краткую историю поставленной проблемы. Исследование теоретических вопросов должно быть увязано с практической частью и служить базой для дальнейшего изучения темы, способствуя выработке итоговых рекомендаций и предложений. В данной главе необходимо рассмотреть работы отечественных и зарубежных авторов.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Раскрытие теоретических положений темы ПАР должно быть логичным и последовательным. Поэтому не следует описывать всю проблему в целом, гораздо рациональнее излагать теоретическую часть путем последовательного перехода от одного аспекта к другому. Но, раскрывая их содержание, необходимо все время подводить итог или показывать авторское видение рассматриваемого вопроса.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Вторая глава</w:t>
      </w:r>
      <w:r w:rsidRPr="008B2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2CAD">
        <w:rPr>
          <w:rFonts w:ascii="Times New Roman" w:hAnsi="Times New Roman" w:cs="Times New Roman"/>
          <w:sz w:val="28"/>
          <w:szCs w:val="28"/>
        </w:rPr>
        <w:t>должна иметь аналитический характер. Материалы этой главы должны базироваться на всестороннем и глубоком анализе статистических, архивных, мемуарных, экономических, финансовых и иных данных, собранных по конкретному предмету исследования.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Аналитическая часть должна содержать общие выводы, характеризующие выявленные особенности применительно к исследуемой проблеме. Эти выводы являются основанием для разработки рекомендаций и предложений, соответствующих современному уровню развития науки и практики. В этой части приводятся соответствующие графики, схемы, таблицы и другие иллюстративные материалы.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Если раскрывается нормативно-правовая база исследуемой области, то при этом следует придерживаться правила, что в работе не обязательно должны в полном объеме приводиться выдержки из юридических документов или конкретных решений и постановлений. Главное – смысловое содержание той или иной статьи закона, нормы или положения применительно к теме ПАР. В связи с этим можно излагать их не целиком, а только необходимую часть.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Третья глава</w:t>
      </w:r>
      <w:r w:rsidRPr="008B2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2CAD">
        <w:rPr>
          <w:rFonts w:ascii="Times New Roman" w:hAnsi="Times New Roman" w:cs="Times New Roman"/>
          <w:sz w:val="28"/>
          <w:szCs w:val="28"/>
        </w:rPr>
        <w:t>должна быть</w:t>
      </w:r>
      <w:r w:rsidRPr="008B2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2CAD">
        <w:rPr>
          <w:rFonts w:ascii="Times New Roman" w:hAnsi="Times New Roman" w:cs="Times New Roman"/>
          <w:sz w:val="28"/>
          <w:szCs w:val="28"/>
        </w:rPr>
        <w:t>практической. Эта часть ПАР – предлагаемые рекомендации, мероприятия, проекты по решению поставленной проблемы и их обоснование – разрабатываются на основе результатов анализа, изложенных во второй главе.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Каждое рекомендуемое предложение или мероприятие включает: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обоснование целесообразности осуществления предложения, описание его сущности и содержания; 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конкретизацию проектируемых предложений и рекомендаций. </w:t>
      </w:r>
    </w:p>
    <w:p w:rsidR="00B63D70" w:rsidRPr="008B2CAD" w:rsidRDefault="00FF463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.5 Заключение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 В нем должны содержаться результаты исследования по избранной теме, обосновываться выводы и предложения. Здесь должны быть отражены следующие аспекты: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как на основе выполненного исследования подтверждена актуальность избранной темы, ее роль и значение; 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какие выводы сделаны и чем они аргументированы по всем рассмотренным в ПАР проблемам и вопросам; 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какие тенденции и направления в проблематике темы выявлены;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какие малоисследованные или требующие решения вопросы и проблемы теоретического и практического характера обнаружены; 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что предлагает автор ПАР по развитию теории и практики рассмотренных вопросов; </w:t>
      </w:r>
    </w:p>
    <w:p w:rsidR="00B63D70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какие конкретные практические рекомендации по оптимизации функционирования предмета исследования предложены. </w:t>
      </w:r>
    </w:p>
    <w:p w:rsidR="00FF4630" w:rsidRDefault="00FF4630" w:rsidP="00FB4D3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Например:</w:t>
      </w:r>
      <w:r w:rsidR="00FB4D30">
        <w:rPr>
          <w:rFonts w:ascii="Times New Roman" w:hAnsi="Times New Roman" w:cs="Times New Roman"/>
          <w:sz w:val="28"/>
          <w:szCs w:val="28"/>
        </w:rPr>
        <w:t xml:space="preserve"> Обоб</w:t>
      </w:r>
      <w:r w:rsidRPr="008B2CAD">
        <w:rPr>
          <w:rFonts w:ascii="Times New Roman" w:hAnsi="Times New Roman" w:cs="Times New Roman"/>
          <w:sz w:val="28"/>
          <w:szCs w:val="28"/>
        </w:rPr>
        <w:t xml:space="preserve">щая вышеизложенное в работе по вопросу …………., можно сделать следующие выводы. </w:t>
      </w:r>
    </w:p>
    <w:p w:rsidR="00FF4630" w:rsidRPr="008B2CAD" w:rsidRDefault="00FF4630" w:rsidP="00FB4D3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При этом допустимо каждый вывод отделя</w:t>
      </w:r>
      <w:r w:rsidR="00E4244E">
        <w:rPr>
          <w:rFonts w:ascii="Times New Roman" w:hAnsi="Times New Roman" w:cs="Times New Roman"/>
          <w:sz w:val="28"/>
          <w:szCs w:val="28"/>
        </w:rPr>
        <w:t xml:space="preserve">ть друг о друга цифрами (1, 2 </w:t>
      </w:r>
      <w:r w:rsidRPr="008B2CAD">
        <w:rPr>
          <w:rFonts w:ascii="Times New Roman" w:hAnsi="Times New Roman" w:cs="Times New Roman"/>
          <w:sz w:val="28"/>
          <w:szCs w:val="28"/>
        </w:rPr>
        <w:t>).</w:t>
      </w:r>
    </w:p>
    <w:p w:rsidR="00E4244E" w:rsidRDefault="00E4244E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D70" w:rsidRPr="008B2CAD" w:rsidRDefault="00FF463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6</w:t>
      </w:r>
      <w:r w:rsidR="00B63D70" w:rsidRPr="008B2CAD">
        <w:rPr>
          <w:rFonts w:ascii="Times New Roman" w:hAnsi="Times New Roman" w:cs="Times New Roman"/>
          <w:sz w:val="28"/>
          <w:szCs w:val="28"/>
        </w:rPr>
        <w:t xml:space="preserve"> </w:t>
      </w:r>
      <w:r w:rsidR="00B63D70" w:rsidRPr="008B2CAD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B63D70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В этой составной части ПАР должна быть представлена вся литература, которой пользовался автор при изучении темы. В списке литературы должны быть законодательные акты, нормативные и инструктивные документы, научные монографии, учебники и практические пособия, статьи из периодической печати, из них более половины должны составлять издания последних пяти лет. В список включаются только те источники, которые использовались при подготовке работы, и на которые имеются ссылки в тексте. Требования к количеству используемой литературы по видам ПАР следующий.</w:t>
      </w:r>
    </w:p>
    <w:p w:rsidR="0008538A" w:rsidRPr="008B2CAD" w:rsidRDefault="0008538A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Сведения об источниках следует располагать в алфавитном порядке и нумеровать арабскими цифрами и печатать с абзацного отступа.</w:t>
      </w:r>
    </w:p>
    <w:p w:rsidR="0008538A" w:rsidRPr="008B2CAD" w:rsidRDefault="0008538A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Сведения об источниках на иностранном языке располагаются в алфавитном порядке после источников на русском языке.</w:t>
      </w:r>
    </w:p>
    <w:p w:rsidR="0008538A" w:rsidRDefault="0008538A" w:rsidP="00FB4D3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8A" w:rsidRDefault="00703683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0368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оформлению ПАР</w:t>
      </w:r>
    </w:p>
    <w:p w:rsidR="0008538A" w:rsidRPr="008B2CAD" w:rsidRDefault="00703683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83">
        <w:rPr>
          <w:rFonts w:ascii="Times New Roman" w:hAnsi="Times New Roman" w:cs="Times New Roman"/>
          <w:b/>
          <w:sz w:val="28"/>
          <w:szCs w:val="28"/>
        </w:rPr>
        <w:t>Объем ПАР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4243"/>
        <w:gridCol w:w="4688"/>
      </w:tblGrid>
      <w:tr w:rsidR="00B63D70" w:rsidRPr="008B2CAD" w:rsidTr="0063456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D70" w:rsidRPr="008B2CAD" w:rsidRDefault="00B63D70" w:rsidP="00FB4D3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634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8B2CA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D70" w:rsidRPr="008B2CAD" w:rsidRDefault="00B63D70" w:rsidP="00FB4D3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CAD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D" w:rsidRPr="008B2CAD" w:rsidRDefault="00B63D70" w:rsidP="00FB4D3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CA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B2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</w:t>
            </w:r>
            <w:r w:rsidR="008B2CAD" w:rsidRPr="008B2CAD">
              <w:rPr>
                <w:rFonts w:ascii="Times New Roman" w:hAnsi="Times New Roman" w:cs="Times New Roman"/>
                <w:b/>
                <w:sz w:val="28"/>
                <w:szCs w:val="28"/>
              </w:rPr>
              <w:t>истов (без введения, заключения и списка использованной литературы)</w:t>
            </w:r>
          </w:p>
        </w:tc>
      </w:tr>
      <w:tr w:rsidR="00B63D70" w:rsidRPr="008B2CAD" w:rsidTr="00634568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B63D70" w:rsidRPr="008B2CAD" w:rsidRDefault="00634568" w:rsidP="00FB4D3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</w:tcPr>
          <w:p w:rsidR="00B63D70" w:rsidRPr="008B2CAD" w:rsidRDefault="00B63D70" w:rsidP="00FB4D3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AD">
              <w:rPr>
                <w:rFonts w:ascii="Times New Roman" w:hAnsi="Times New Roman" w:cs="Times New Roman"/>
                <w:sz w:val="28"/>
                <w:szCs w:val="28"/>
              </w:rPr>
              <w:t>Курсовая</w:t>
            </w:r>
            <w:r w:rsidR="00DF0DF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70" w:rsidRPr="008B2CAD" w:rsidRDefault="00B63D70" w:rsidP="00E4244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A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70368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B2CAD" w:rsidRPr="008B2CAD">
              <w:rPr>
                <w:rFonts w:ascii="Times New Roman" w:hAnsi="Times New Roman" w:cs="Times New Roman"/>
                <w:sz w:val="28"/>
                <w:szCs w:val="28"/>
              </w:rPr>
              <w:t xml:space="preserve">- не более </w:t>
            </w:r>
            <w:r w:rsidR="0070368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34568" w:rsidRPr="008B2CAD" w:rsidTr="00634568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634568" w:rsidRPr="008B2CAD" w:rsidRDefault="00634568" w:rsidP="00FB4D3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</w:tcPr>
          <w:p w:rsidR="00634568" w:rsidRPr="008B2CAD" w:rsidRDefault="00634568" w:rsidP="00FB4D3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68" w:rsidRPr="008B2CAD" w:rsidRDefault="00634568" w:rsidP="00FB4D3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630" w:rsidRPr="008B2CAD" w:rsidTr="00634568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FF4630" w:rsidRPr="008B2CAD" w:rsidRDefault="00FF4630" w:rsidP="00FB4D3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</w:tcPr>
          <w:p w:rsidR="00FF4630" w:rsidRPr="008B2CAD" w:rsidRDefault="00DF0DF5" w:rsidP="00FB4D3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Дипломная работа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30" w:rsidRPr="008B2CAD" w:rsidRDefault="00FF4630" w:rsidP="00FB4D3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AD">
              <w:rPr>
                <w:rFonts w:ascii="Times New Roman" w:hAnsi="Times New Roman" w:cs="Times New Roman"/>
                <w:sz w:val="28"/>
                <w:szCs w:val="28"/>
              </w:rPr>
              <w:t>не менее 50-не более 75</w:t>
            </w:r>
          </w:p>
        </w:tc>
      </w:tr>
    </w:tbl>
    <w:p w:rsidR="00E4244E" w:rsidRDefault="00E4244E" w:rsidP="00703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683" w:rsidRDefault="00703683" w:rsidP="00703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Cs/>
          <w:sz w:val="28"/>
          <w:szCs w:val="28"/>
        </w:rPr>
        <w:t>Размер листа:</w:t>
      </w:r>
      <w:r w:rsidRPr="008B2CAD">
        <w:rPr>
          <w:rFonts w:ascii="Times New Roman" w:hAnsi="Times New Roman" w:cs="Times New Roman"/>
          <w:sz w:val="28"/>
          <w:szCs w:val="28"/>
        </w:rPr>
        <w:t xml:space="preserve"> формат А4 (210х297 мм). </w:t>
      </w:r>
      <w:r w:rsidRPr="008B2CAD">
        <w:rPr>
          <w:rFonts w:ascii="Times New Roman" w:hAnsi="Times New Roman" w:cs="Times New Roman"/>
          <w:bCs/>
          <w:sz w:val="28"/>
          <w:szCs w:val="28"/>
        </w:rPr>
        <w:t>Размеры полей страницы:</w:t>
      </w:r>
      <w:r w:rsidRPr="008B2CAD">
        <w:rPr>
          <w:rFonts w:ascii="Times New Roman" w:hAnsi="Times New Roman" w:cs="Times New Roman"/>
          <w:sz w:val="28"/>
          <w:szCs w:val="28"/>
        </w:rPr>
        <w:t xml:space="preserve"> левое – 30 мм, правое – 10 мм, верхнее и нижнее – 20 мм. </w:t>
      </w:r>
      <w:r w:rsidRPr="008B2CAD">
        <w:rPr>
          <w:rFonts w:ascii="Times New Roman" w:hAnsi="Times New Roman" w:cs="Times New Roman"/>
          <w:bCs/>
          <w:sz w:val="28"/>
          <w:szCs w:val="28"/>
        </w:rPr>
        <w:t>Шрифт текста и заголовков:</w:t>
      </w:r>
      <w:r w:rsidRPr="008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A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A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A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AD">
        <w:rPr>
          <w:rFonts w:ascii="Times New Roman" w:hAnsi="Times New Roman" w:cs="Times New Roman"/>
          <w:sz w:val="28"/>
          <w:szCs w:val="28"/>
        </w:rPr>
        <w:t>Cyr</w:t>
      </w:r>
      <w:proofErr w:type="spellEnd"/>
      <w:r w:rsidRPr="008B2CAD">
        <w:rPr>
          <w:rFonts w:ascii="Times New Roman" w:hAnsi="Times New Roman" w:cs="Times New Roman"/>
          <w:sz w:val="28"/>
          <w:szCs w:val="28"/>
        </w:rPr>
        <w:t xml:space="preserve">, размер 14 </w:t>
      </w:r>
      <w:proofErr w:type="spellStart"/>
      <w:r w:rsidRPr="008B2CAD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8B2CAD">
        <w:rPr>
          <w:rFonts w:ascii="Times New Roman" w:hAnsi="Times New Roman" w:cs="Times New Roman"/>
          <w:sz w:val="28"/>
          <w:szCs w:val="28"/>
        </w:rPr>
        <w:t>, цвет – черный.</w:t>
      </w:r>
      <w:r w:rsidRPr="008B2CAD">
        <w:rPr>
          <w:rFonts w:ascii="Times New Roman" w:hAnsi="Times New Roman" w:cs="Times New Roman"/>
          <w:bCs/>
          <w:sz w:val="28"/>
          <w:szCs w:val="28"/>
        </w:rPr>
        <w:t xml:space="preserve"> Размер абзацного отступа:</w:t>
      </w:r>
      <w:r w:rsidRPr="008B2CAD">
        <w:rPr>
          <w:rFonts w:ascii="Times New Roman" w:hAnsi="Times New Roman" w:cs="Times New Roman"/>
          <w:sz w:val="28"/>
          <w:szCs w:val="28"/>
        </w:rPr>
        <w:t xml:space="preserve"> 1,25 мм.</w:t>
      </w:r>
      <w:r w:rsidRPr="008B2CAD">
        <w:rPr>
          <w:rFonts w:ascii="Times New Roman" w:hAnsi="Times New Roman" w:cs="Times New Roman"/>
          <w:bCs/>
          <w:sz w:val="28"/>
          <w:szCs w:val="28"/>
        </w:rPr>
        <w:t xml:space="preserve"> Межстрочный интервал –</w:t>
      </w:r>
      <w:r w:rsidRPr="008B2CAD">
        <w:rPr>
          <w:rFonts w:ascii="Times New Roman" w:hAnsi="Times New Roman" w:cs="Times New Roman"/>
          <w:sz w:val="28"/>
          <w:szCs w:val="28"/>
        </w:rPr>
        <w:t xml:space="preserve"> полуторный (1,5).</w:t>
      </w:r>
    </w:p>
    <w:p w:rsidR="00DF0DF5" w:rsidRDefault="00E64A02" w:rsidP="00703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t>Слова «Содержание», «Введение», «Заключение» записывают симметрично тексту, прописн</w:t>
      </w:r>
      <w:r w:rsidR="00DF0DF5">
        <w:rPr>
          <w:rFonts w:ascii="Times New Roman" w:hAnsi="Times New Roman" w:cs="Times New Roman"/>
          <w:sz w:val="28"/>
          <w:szCs w:val="28"/>
        </w:rPr>
        <w:t>ыми</w:t>
      </w:r>
      <w:r w:rsidRPr="00E64A02">
        <w:rPr>
          <w:rFonts w:ascii="Times New Roman" w:hAnsi="Times New Roman" w:cs="Times New Roman"/>
          <w:sz w:val="28"/>
          <w:szCs w:val="28"/>
        </w:rPr>
        <w:t xml:space="preserve"> букв</w:t>
      </w:r>
      <w:r w:rsidR="00DF0DF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A02" w:rsidRPr="008B2CAD" w:rsidRDefault="00E64A02" w:rsidP="00703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t>Содержание представляет собой отдельную страницу, на которой отражены составные части работы и показаны номера страниц каждой из них. Страница содержания нумеруется цифрой 3.</w:t>
      </w:r>
    </w:p>
    <w:p w:rsidR="00703683" w:rsidRDefault="00703683" w:rsidP="00703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Размер шрифта в таблицах должен быть уменьшен до 10 - 12 </w:t>
      </w:r>
      <w:proofErr w:type="spellStart"/>
      <w:r w:rsidRPr="008B2CAD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8B2CAD">
        <w:rPr>
          <w:rFonts w:ascii="Times New Roman" w:hAnsi="Times New Roman" w:cs="Times New Roman"/>
          <w:sz w:val="28"/>
          <w:szCs w:val="28"/>
        </w:rPr>
        <w:t>, а межстрочный интервал – до одинарного.</w:t>
      </w:r>
    </w:p>
    <w:p w:rsidR="00E64A02" w:rsidRPr="00E64A02" w:rsidRDefault="00E64A02" w:rsidP="00E64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t xml:space="preserve">Основная часть дипломной работы состоит из глав, разделов, подразделов, пунктов и подпунктов (при необходимости). Главы должны иметь порядковые </w:t>
      </w:r>
      <w:proofErr w:type="spellStart"/>
      <w:r w:rsidRPr="00E64A02">
        <w:rPr>
          <w:rFonts w:ascii="Times New Roman" w:hAnsi="Times New Roman" w:cs="Times New Roman"/>
          <w:sz w:val="28"/>
          <w:szCs w:val="28"/>
        </w:rPr>
        <w:t>номеpa</w:t>
      </w:r>
      <w:proofErr w:type="spellEnd"/>
      <w:r w:rsidRPr="00E64A02">
        <w:rPr>
          <w:rFonts w:ascii="Times New Roman" w:hAnsi="Times New Roman" w:cs="Times New Roman"/>
          <w:sz w:val="28"/>
          <w:szCs w:val="28"/>
        </w:rPr>
        <w:t xml:space="preserve"> в пределах всей дипломной работы, обозначенные арабскими цифрами с точкой в конце. Разделы должны иметь нумерацию в пределах каждой главы. Номер раздела состоит из номера главы и номера раздела, разделе</w:t>
      </w:r>
      <w:r w:rsidR="00E4244E">
        <w:rPr>
          <w:rFonts w:ascii="Times New Roman" w:hAnsi="Times New Roman" w:cs="Times New Roman"/>
          <w:sz w:val="28"/>
          <w:szCs w:val="28"/>
        </w:rPr>
        <w:t>нных точкой. В конце номера раз</w:t>
      </w:r>
      <w:r w:rsidRPr="00E64A02">
        <w:rPr>
          <w:rFonts w:ascii="Times New Roman" w:hAnsi="Times New Roman" w:cs="Times New Roman"/>
          <w:sz w:val="28"/>
          <w:szCs w:val="28"/>
        </w:rPr>
        <w:t>дела ставится точка.</w:t>
      </w:r>
    </w:p>
    <w:p w:rsidR="00E64A02" w:rsidRPr="00E64A02" w:rsidRDefault="00E64A02" w:rsidP="00E64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t>Заголовки глав и разделов следует записывать с абзаца с прописной буквы без точки в конце, не подчеркивая. Заголовки глав в</w:t>
      </w:r>
      <w:r>
        <w:rPr>
          <w:rFonts w:ascii="Times New Roman" w:hAnsi="Times New Roman" w:cs="Times New Roman"/>
          <w:sz w:val="28"/>
          <w:szCs w:val="28"/>
        </w:rPr>
        <w:t>ыполняют стилем «Глава 1». Пере</w:t>
      </w:r>
      <w:r w:rsidRPr="00E64A02">
        <w:rPr>
          <w:rFonts w:ascii="Times New Roman" w:hAnsi="Times New Roman" w:cs="Times New Roman"/>
          <w:sz w:val="28"/>
          <w:szCs w:val="28"/>
        </w:rPr>
        <w:t>носы слов в заголовках не допускаются. Если заг</w:t>
      </w:r>
      <w:r>
        <w:rPr>
          <w:rFonts w:ascii="Times New Roman" w:hAnsi="Times New Roman" w:cs="Times New Roman"/>
          <w:sz w:val="28"/>
          <w:szCs w:val="28"/>
        </w:rPr>
        <w:t>оловок состоит из двух предложе</w:t>
      </w:r>
      <w:r w:rsidRPr="00E64A02">
        <w:rPr>
          <w:rFonts w:ascii="Times New Roman" w:hAnsi="Times New Roman" w:cs="Times New Roman"/>
          <w:sz w:val="28"/>
          <w:szCs w:val="28"/>
        </w:rPr>
        <w:t>ний, их разделяют точкой.</w:t>
      </w:r>
    </w:p>
    <w:p w:rsidR="00E64A02" w:rsidRPr="00E64A02" w:rsidRDefault="00E64A02" w:rsidP="00E64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t>Расстояние между заголовком и текстом должно равняться двойному междустроч</w:t>
      </w:r>
      <w:r>
        <w:rPr>
          <w:rFonts w:ascii="Times New Roman" w:hAnsi="Times New Roman" w:cs="Times New Roman"/>
          <w:sz w:val="28"/>
          <w:szCs w:val="28"/>
        </w:rPr>
        <w:t>ному интервалу, а между заголов</w:t>
      </w:r>
      <w:r w:rsidRPr="00E64A02">
        <w:rPr>
          <w:rFonts w:ascii="Times New Roman" w:hAnsi="Times New Roman" w:cs="Times New Roman"/>
          <w:sz w:val="28"/>
          <w:szCs w:val="28"/>
        </w:rPr>
        <w:t>ками главы и раздела – одинарному. Каждую главу ди</w:t>
      </w:r>
      <w:r>
        <w:rPr>
          <w:rFonts w:ascii="Times New Roman" w:hAnsi="Times New Roman" w:cs="Times New Roman"/>
          <w:sz w:val="28"/>
          <w:szCs w:val="28"/>
        </w:rPr>
        <w:t>пломной работы рекомендуется на</w:t>
      </w:r>
      <w:r w:rsidRPr="00E64A02">
        <w:rPr>
          <w:rFonts w:ascii="Times New Roman" w:hAnsi="Times New Roman" w:cs="Times New Roman"/>
          <w:sz w:val="28"/>
          <w:szCs w:val="28"/>
        </w:rPr>
        <w:t>чинать с нового листа (страницы).</w:t>
      </w:r>
    </w:p>
    <w:p w:rsidR="00E64A02" w:rsidRPr="00E64A02" w:rsidRDefault="00E64A02" w:rsidP="00E64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t>Пункты нумеруются в пределах раздела. Номер пункта должен состоять из номеров главы, раздела и пункта, разделенных точками. Пункты, как правило, заголовков не имеют и при необходи</w:t>
      </w:r>
      <w:r>
        <w:rPr>
          <w:rFonts w:ascii="Times New Roman" w:hAnsi="Times New Roman" w:cs="Times New Roman"/>
          <w:sz w:val="28"/>
          <w:szCs w:val="28"/>
        </w:rPr>
        <w:t>мости могут быть разбиты на под</w:t>
      </w:r>
      <w:r w:rsidRPr="00E64A02">
        <w:rPr>
          <w:rFonts w:ascii="Times New Roman" w:hAnsi="Times New Roman" w:cs="Times New Roman"/>
          <w:sz w:val="28"/>
          <w:szCs w:val="28"/>
        </w:rPr>
        <w:t>пункты, которые должны иметь порядковую нумерацию в пределах каждого пункта, например 4.2.1.1., 4.2.1.2. и т. д. В конце номера пункта и подпункта с</w:t>
      </w:r>
      <w:r>
        <w:rPr>
          <w:rFonts w:ascii="Times New Roman" w:hAnsi="Times New Roman" w:cs="Times New Roman"/>
          <w:sz w:val="28"/>
          <w:szCs w:val="28"/>
        </w:rPr>
        <w:t>тавит</w:t>
      </w:r>
      <w:r w:rsidRPr="00E64A02">
        <w:rPr>
          <w:rFonts w:ascii="Times New Roman" w:hAnsi="Times New Roman" w:cs="Times New Roman"/>
          <w:sz w:val="28"/>
          <w:szCs w:val="28"/>
        </w:rPr>
        <w:t>ся точка.</w:t>
      </w:r>
    </w:p>
    <w:p w:rsidR="00E64A02" w:rsidRPr="00E64A02" w:rsidRDefault="00E64A02" w:rsidP="00E64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t>В тексте дипломной работы могут быть пе</w:t>
      </w:r>
      <w:r>
        <w:rPr>
          <w:rFonts w:ascii="Times New Roman" w:hAnsi="Times New Roman" w:cs="Times New Roman"/>
          <w:sz w:val="28"/>
          <w:szCs w:val="28"/>
        </w:rPr>
        <w:t>речисления. Перед каждой позици</w:t>
      </w:r>
      <w:r w:rsidRPr="00E64A02">
        <w:rPr>
          <w:rFonts w:ascii="Times New Roman" w:hAnsi="Times New Roman" w:cs="Times New Roman"/>
          <w:sz w:val="28"/>
          <w:szCs w:val="28"/>
        </w:rPr>
        <w:t>ей перечисления следует ставить дефис или, при необходимости ссылки на один из пунктов перечисления, строчную букву, после которой ставится скобка (без точки). Если нужна дальнейшая детализация перечислений</w:t>
      </w:r>
      <w:r>
        <w:rPr>
          <w:rFonts w:ascii="Times New Roman" w:hAnsi="Times New Roman" w:cs="Times New Roman"/>
          <w:sz w:val="28"/>
          <w:szCs w:val="28"/>
        </w:rPr>
        <w:t>, используют арабские цифры, по</w:t>
      </w:r>
      <w:r w:rsidRPr="00E64A02">
        <w:rPr>
          <w:rFonts w:ascii="Times New Roman" w:hAnsi="Times New Roman" w:cs="Times New Roman"/>
          <w:sz w:val="28"/>
          <w:szCs w:val="28"/>
        </w:rPr>
        <w:t>сле которых ставится скобка, а запись производится с абзацного отступа.</w:t>
      </w:r>
    </w:p>
    <w:p w:rsidR="00E64A02" w:rsidRPr="008B2CAD" w:rsidRDefault="00E64A02" w:rsidP="00E64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t>Каждый пункт, подпункт и перечисление сл</w:t>
      </w:r>
      <w:r>
        <w:rPr>
          <w:rFonts w:ascii="Times New Roman" w:hAnsi="Times New Roman" w:cs="Times New Roman"/>
          <w:sz w:val="28"/>
          <w:szCs w:val="28"/>
        </w:rPr>
        <w:t>едует записывать с абзацного от</w:t>
      </w:r>
      <w:r w:rsidRPr="00E64A02">
        <w:rPr>
          <w:rFonts w:ascii="Times New Roman" w:hAnsi="Times New Roman" w:cs="Times New Roman"/>
          <w:sz w:val="28"/>
          <w:szCs w:val="28"/>
        </w:rPr>
        <w:t>ступа.</w:t>
      </w:r>
    </w:p>
    <w:p w:rsidR="00703683" w:rsidRPr="008B2CAD" w:rsidRDefault="00E64A02" w:rsidP="00703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</w:t>
      </w:r>
      <w:r w:rsidR="00703683" w:rsidRPr="008B2CAD">
        <w:rPr>
          <w:rFonts w:ascii="Times New Roman" w:hAnsi="Times New Roman" w:cs="Times New Roman"/>
          <w:sz w:val="28"/>
          <w:szCs w:val="28"/>
        </w:rPr>
        <w:t>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703683" w:rsidRPr="00703683" w:rsidRDefault="00703683" w:rsidP="007036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AD">
        <w:rPr>
          <w:rFonts w:ascii="Times New Roman" w:hAnsi="Times New Roman" w:cs="Times New Roman"/>
          <w:bCs/>
          <w:sz w:val="28"/>
          <w:szCs w:val="28"/>
        </w:rPr>
        <w:t>Если в основном тексте размеры вставляемых таблиц, диаграмм, схем, рисунков (и другого иллюстративного материала) занимают больше одной страницы, то они выносятся в приложения.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Pr="008B2CAD">
        <w:rPr>
          <w:rFonts w:ascii="Times New Roman" w:hAnsi="Times New Roman" w:cs="Times New Roman"/>
          <w:bCs/>
          <w:sz w:val="28"/>
          <w:szCs w:val="28"/>
        </w:rPr>
        <w:t>ПАР</w:t>
      </w:r>
      <w:r w:rsidRPr="008B2CAD">
        <w:rPr>
          <w:rFonts w:ascii="Times New Roman" w:hAnsi="Times New Roman" w:cs="Times New Roman"/>
          <w:sz w:val="28"/>
          <w:szCs w:val="28"/>
        </w:rPr>
        <w:t xml:space="preserve"> на все приложения должны быть даны ссылки. Приложения располагают в порядке ссылок на них в тексте </w:t>
      </w:r>
      <w:r w:rsidRPr="008B2CAD">
        <w:rPr>
          <w:rFonts w:ascii="Times New Roman" w:hAnsi="Times New Roman" w:cs="Times New Roman"/>
          <w:bCs/>
          <w:sz w:val="28"/>
          <w:szCs w:val="28"/>
        </w:rPr>
        <w:t>ПАР</w:t>
      </w:r>
      <w:r w:rsidRPr="008B2CAD">
        <w:rPr>
          <w:rFonts w:ascii="Times New Roman" w:hAnsi="Times New Roman" w:cs="Times New Roman"/>
          <w:sz w:val="28"/>
          <w:szCs w:val="28"/>
        </w:rPr>
        <w:t>.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 и его обозначения</w:t>
      </w:r>
      <w:r w:rsidR="00DC49F9">
        <w:rPr>
          <w:rFonts w:ascii="Times New Roman" w:hAnsi="Times New Roman" w:cs="Times New Roman"/>
          <w:sz w:val="28"/>
          <w:szCs w:val="28"/>
        </w:rPr>
        <w:t xml:space="preserve"> арабскими цифрами, обозначающими его последовательность</w:t>
      </w:r>
      <w:r w:rsidRPr="008B2CAD">
        <w:rPr>
          <w:rFonts w:ascii="Times New Roman" w:hAnsi="Times New Roman" w:cs="Times New Roman"/>
          <w:sz w:val="28"/>
          <w:szCs w:val="28"/>
        </w:rPr>
        <w:t>.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Приложение должно иметь заголовок, который записывают симметрично относительно текста (по центру) прописными буквами отдельной строкой.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Если в тексте </w:t>
      </w:r>
      <w:r w:rsidRPr="008B2CAD">
        <w:rPr>
          <w:rFonts w:ascii="Times New Roman" w:hAnsi="Times New Roman" w:cs="Times New Roman"/>
          <w:bCs/>
          <w:sz w:val="28"/>
          <w:szCs w:val="28"/>
        </w:rPr>
        <w:t>ПАР</w:t>
      </w:r>
      <w:r w:rsidRPr="008B2CAD">
        <w:rPr>
          <w:rFonts w:ascii="Times New Roman" w:hAnsi="Times New Roman" w:cs="Times New Roman"/>
          <w:sz w:val="28"/>
          <w:szCs w:val="28"/>
        </w:rPr>
        <w:t xml:space="preserve"> одно приложение, оно обозначается «П</w:t>
      </w:r>
      <w:r w:rsidR="00DC49F9">
        <w:rPr>
          <w:rFonts w:ascii="Times New Roman" w:hAnsi="Times New Roman" w:cs="Times New Roman"/>
          <w:sz w:val="28"/>
          <w:szCs w:val="28"/>
        </w:rPr>
        <w:t>риложение</w:t>
      </w:r>
      <w:r w:rsidRPr="008B2CAD">
        <w:rPr>
          <w:rFonts w:ascii="Times New Roman" w:hAnsi="Times New Roman" w:cs="Times New Roman"/>
          <w:sz w:val="28"/>
          <w:szCs w:val="28"/>
        </w:rPr>
        <w:t>».</w:t>
      </w:r>
    </w:p>
    <w:p w:rsidR="00B63D70" w:rsidRPr="008B2CAD" w:rsidRDefault="00B63D70" w:rsidP="00FB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5E189E" w:rsidRDefault="005E189E" w:rsidP="005E18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ссылок</w:t>
      </w:r>
    </w:p>
    <w:p w:rsidR="005E189E" w:rsidRPr="005E189E" w:rsidRDefault="005E189E" w:rsidP="005E189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89E">
        <w:rPr>
          <w:rFonts w:ascii="Times New Roman" w:hAnsi="Times New Roman" w:cs="Times New Roman"/>
          <w:bCs/>
          <w:sz w:val="28"/>
          <w:szCs w:val="28"/>
        </w:rPr>
        <w:t xml:space="preserve">Ссылки в тексте на использованные при подготовке ПАР источники оформляются в конце абзаца (предложения) с указанием порядкового номера источника в списке использованной литературы. </w:t>
      </w:r>
      <w:r w:rsidRPr="005E189E">
        <w:rPr>
          <w:rFonts w:ascii="Times New Roman" w:hAnsi="Times New Roman" w:cs="Times New Roman"/>
          <w:sz w:val="28"/>
          <w:szCs w:val="28"/>
        </w:rPr>
        <w:t xml:space="preserve">Если ссылку приводят на конкретный фрагмент текста документа, в отсылке указывают порядковый номер и страницы, на которых помещен объект ссылки. </w:t>
      </w:r>
      <w:r w:rsidRPr="005E189E">
        <w:rPr>
          <w:rFonts w:ascii="Times New Roman" w:hAnsi="Times New Roman" w:cs="Times New Roman"/>
          <w:bCs/>
          <w:sz w:val="28"/>
          <w:szCs w:val="28"/>
        </w:rPr>
        <w:t>Ссылка заключается в квадратные скобки, например, [25, c. 120]».</w:t>
      </w:r>
    </w:p>
    <w:p w:rsidR="005E189E" w:rsidRDefault="005E189E" w:rsidP="001C0F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89E">
        <w:rPr>
          <w:rFonts w:ascii="Times New Roman" w:hAnsi="Times New Roman" w:cs="Times New Roman"/>
          <w:b/>
          <w:sz w:val="28"/>
          <w:szCs w:val="28"/>
        </w:rPr>
        <w:t xml:space="preserve">Оформление сносок </w:t>
      </w:r>
    </w:p>
    <w:p w:rsidR="00464EA0" w:rsidRPr="00464EA0" w:rsidRDefault="00464EA0" w:rsidP="00464E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A0">
        <w:rPr>
          <w:rFonts w:ascii="Times New Roman" w:hAnsi="Times New Roman" w:cs="Times New Roman"/>
          <w:color w:val="000000"/>
          <w:sz w:val="28"/>
          <w:szCs w:val="28"/>
        </w:rPr>
        <w:t>Чтобы пояснить отдельные данные, приведенные в дипломной работе, их сле</w:t>
      </w:r>
      <w:r w:rsidRPr="00464EA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дует обозначать надстрочными знаками сноски. Для этого на панели инструментов </w:t>
      </w:r>
      <w:r w:rsidRPr="00464EA0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46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EA0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464EA0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нажать на закладку «Вставка» → «Ссылка» → «Сноска», в появившемся окне выбрать нужные параметры («Нумерация» → на каждой странице) → нажать «Вставить».</w:t>
      </w:r>
    </w:p>
    <w:p w:rsidR="005E189E" w:rsidRPr="005E189E" w:rsidRDefault="005E189E" w:rsidP="00464E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A02" w:rsidRPr="005E189E" w:rsidRDefault="00B63D70" w:rsidP="005E18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89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0FC5" w:rsidRDefault="001C0FC5" w:rsidP="00DC49F9">
      <w:pPr>
        <w:pStyle w:val="a7"/>
        <w:spacing w:line="360" w:lineRule="auto"/>
        <w:ind w:left="0" w:firstLine="709"/>
        <w:jc w:val="center"/>
        <w:rPr>
          <w:sz w:val="28"/>
          <w:szCs w:val="28"/>
        </w:rPr>
      </w:pPr>
      <w:r w:rsidRPr="005E189E">
        <w:rPr>
          <w:sz w:val="28"/>
          <w:szCs w:val="28"/>
        </w:rPr>
        <w:t>П</w:t>
      </w:r>
      <w:r w:rsidRPr="001C0FC5">
        <w:rPr>
          <w:sz w:val="28"/>
          <w:szCs w:val="28"/>
        </w:rPr>
        <w:t xml:space="preserve">риложение </w:t>
      </w:r>
      <w:r w:rsidR="00DC49F9">
        <w:rPr>
          <w:sz w:val="28"/>
          <w:szCs w:val="28"/>
        </w:rPr>
        <w:t>1</w:t>
      </w:r>
    </w:p>
    <w:p w:rsidR="001C0FC5" w:rsidRPr="001C0FC5" w:rsidRDefault="001C0FC5" w:rsidP="001C0FC5">
      <w:pPr>
        <w:pStyle w:val="a7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1C0FC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егосударственное образовательное учреждение  среднего профессионального образования </w:t>
      </w:r>
    </w:p>
    <w:p w:rsidR="00E64A02" w:rsidRPr="001C0FC5" w:rsidRDefault="001C0FC5" w:rsidP="001C0FC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0FC5">
        <w:rPr>
          <w:rFonts w:ascii="Times New Roman" w:hAnsi="Times New Roman" w:cs="Times New Roman"/>
          <w:b/>
          <w:sz w:val="28"/>
          <w:szCs w:val="28"/>
        </w:rPr>
        <w:t>«Оренбургский юридический колледж» (техникум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B60DB5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0DB5">
        <w:rPr>
          <w:rFonts w:ascii="Times New Roman" w:hAnsi="Times New Roman" w:cs="Times New Roman"/>
          <w:b/>
          <w:sz w:val="28"/>
          <w:szCs w:val="28"/>
        </w:rPr>
        <w:t>Допустить к защите:</w:t>
      </w:r>
    </w:p>
    <w:p w:rsidR="00E64A02" w:rsidRPr="00B60DB5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0DB5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E64A02" w:rsidRPr="00B60DB5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0DB5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E64A02" w:rsidRPr="00B60DB5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0DB5">
        <w:rPr>
          <w:rFonts w:ascii="Times New Roman" w:hAnsi="Times New Roman" w:cs="Times New Roman"/>
          <w:b/>
          <w:sz w:val="28"/>
          <w:szCs w:val="28"/>
        </w:rPr>
        <w:t>«__» _________20__г.</w:t>
      </w:r>
    </w:p>
    <w:p w:rsidR="00E64A02" w:rsidRPr="00B60DB5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4EA0" w:rsidRDefault="00464EA0" w:rsidP="00464EA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EA0" w:rsidRDefault="00464EA0" w:rsidP="00464EA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DB5" w:rsidRPr="00B60DB5" w:rsidRDefault="00464EA0" w:rsidP="00464EA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</w:p>
    <w:p w:rsidR="00B60DB5" w:rsidRPr="00B60DB5" w:rsidRDefault="00B60DB5" w:rsidP="001C0FC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02" w:rsidRPr="00B60DB5" w:rsidRDefault="00E64A02" w:rsidP="001C0FC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DB5">
        <w:rPr>
          <w:rFonts w:ascii="Times New Roman" w:hAnsi="Times New Roman" w:cs="Times New Roman"/>
          <w:b/>
          <w:sz w:val="28"/>
          <w:szCs w:val="28"/>
        </w:rPr>
        <w:t>Т</w:t>
      </w:r>
      <w:r w:rsidR="00B60DB5">
        <w:rPr>
          <w:rFonts w:ascii="Times New Roman" w:hAnsi="Times New Roman" w:cs="Times New Roman"/>
          <w:b/>
          <w:sz w:val="28"/>
          <w:szCs w:val="28"/>
        </w:rPr>
        <w:t xml:space="preserve">ЕМА ДИПЛОМНОЙ </w:t>
      </w:r>
      <w:r w:rsidR="00DC49F9">
        <w:rPr>
          <w:rFonts w:ascii="Times New Roman" w:hAnsi="Times New Roman" w:cs="Times New Roman"/>
          <w:b/>
          <w:sz w:val="28"/>
          <w:szCs w:val="28"/>
        </w:rPr>
        <w:t xml:space="preserve">(КУРСОВОЙ) </w:t>
      </w:r>
      <w:r w:rsidR="00B60DB5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B60DB5" w:rsidRDefault="00B60DB5" w:rsidP="00B60DB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DB5" w:rsidRPr="00B60DB5" w:rsidRDefault="00B60DB5" w:rsidP="00B60DB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DB5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ипломная </w:t>
      </w:r>
      <w:r w:rsidR="00DC49F9">
        <w:rPr>
          <w:rFonts w:ascii="Times New Roman" w:hAnsi="Times New Roman" w:cs="Times New Roman"/>
          <w:b/>
          <w:sz w:val="28"/>
          <w:szCs w:val="28"/>
        </w:rPr>
        <w:t xml:space="preserve">(курсовая) </w:t>
      </w:r>
      <w:r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B60DB5" w:rsidRPr="00B60DB5" w:rsidRDefault="00B60DB5" w:rsidP="00B60DB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DB5">
        <w:rPr>
          <w:rFonts w:ascii="Times New Roman" w:hAnsi="Times New Roman" w:cs="Times New Roman"/>
          <w:b/>
          <w:sz w:val="28"/>
          <w:szCs w:val="28"/>
        </w:rPr>
        <w:t>Студентки (та) …. курса  заочного отделения, дневного отделения, вечернего отделения</w:t>
      </w:r>
    </w:p>
    <w:p w:rsidR="00B60DB5" w:rsidRPr="00B60DB5" w:rsidRDefault="00B60DB5" w:rsidP="00B60DB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DB5">
        <w:rPr>
          <w:rFonts w:ascii="Times New Roman" w:hAnsi="Times New Roman" w:cs="Times New Roman"/>
          <w:b/>
          <w:sz w:val="28"/>
          <w:szCs w:val="28"/>
        </w:rPr>
        <w:t>(</w:t>
      </w:r>
      <w:r w:rsidRPr="00B60DB5">
        <w:rPr>
          <w:rFonts w:ascii="Times New Roman" w:hAnsi="Times New Roman" w:cs="Times New Roman"/>
          <w:b/>
          <w:i/>
          <w:sz w:val="28"/>
          <w:szCs w:val="28"/>
          <w:u w:val="single"/>
        </w:rPr>
        <w:t>указать нужное</w:t>
      </w:r>
      <w:r w:rsidRPr="00B60DB5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E64A02" w:rsidRPr="00B60DB5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DB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60DB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0DB5" w:rsidRPr="00B60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DB5">
        <w:rPr>
          <w:rFonts w:ascii="Times New Roman" w:hAnsi="Times New Roman" w:cs="Times New Roman"/>
          <w:b/>
          <w:sz w:val="28"/>
          <w:szCs w:val="28"/>
        </w:rPr>
        <w:t xml:space="preserve">Научный </w:t>
      </w:r>
      <w:r w:rsidR="00B60DB5">
        <w:rPr>
          <w:rFonts w:ascii="Times New Roman" w:hAnsi="Times New Roman" w:cs="Times New Roman"/>
          <w:b/>
          <w:sz w:val="28"/>
          <w:szCs w:val="28"/>
        </w:rPr>
        <w:t>р</w:t>
      </w:r>
      <w:r w:rsidRPr="00B60DB5">
        <w:rPr>
          <w:rFonts w:ascii="Times New Roman" w:hAnsi="Times New Roman" w:cs="Times New Roman"/>
          <w:b/>
          <w:sz w:val="28"/>
          <w:szCs w:val="28"/>
        </w:rPr>
        <w:t>уководитель__________</w:t>
      </w:r>
      <w:r w:rsidR="001C0FC5" w:rsidRPr="00B60DB5">
        <w:rPr>
          <w:rFonts w:ascii="Times New Roman" w:hAnsi="Times New Roman" w:cs="Times New Roman"/>
          <w:b/>
          <w:sz w:val="28"/>
          <w:szCs w:val="28"/>
        </w:rPr>
        <w:t>____</w:t>
      </w:r>
      <w:r w:rsidR="00B60DB5" w:rsidRPr="00B60DB5">
        <w:rPr>
          <w:rFonts w:ascii="Times New Roman" w:hAnsi="Times New Roman" w:cs="Times New Roman"/>
          <w:b/>
          <w:sz w:val="28"/>
          <w:szCs w:val="28"/>
        </w:rPr>
        <w:t>________</w:t>
      </w:r>
      <w:r w:rsidR="001C0FC5" w:rsidRPr="00B60DB5">
        <w:rPr>
          <w:rFonts w:ascii="Times New Roman" w:hAnsi="Times New Roman" w:cs="Times New Roman"/>
          <w:b/>
          <w:sz w:val="28"/>
          <w:szCs w:val="28"/>
        </w:rPr>
        <w:t>___</w:t>
      </w:r>
    </w:p>
    <w:p w:rsidR="00E64A02" w:rsidRPr="00B60DB5" w:rsidRDefault="00E64A02" w:rsidP="00B60DB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DB5">
        <w:rPr>
          <w:rFonts w:ascii="Times New Roman" w:hAnsi="Times New Roman" w:cs="Times New Roman"/>
          <w:b/>
          <w:sz w:val="28"/>
          <w:szCs w:val="28"/>
        </w:rPr>
        <w:t>(ученая степень, звание, Ф.И.О.)</w:t>
      </w:r>
    </w:p>
    <w:p w:rsidR="00E64A02" w:rsidRPr="00B60DB5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A02" w:rsidRPr="00B60DB5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A02" w:rsidRPr="00B60DB5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0FC5" w:rsidRPr="00B60DB5" w:rsidRDefault="001C0FC5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FC5" w:rsidRPr="00B60DB5" w:rsidRDefault="001C0FC5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DB5" w:rsidRDefault="00B60DB5" w:rsidP="001C0FC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02" w:rsidRPr="00B60DB5" w:rsidRDefault="001C0FC5" w:rsidP="001C0FC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DB5">
        <w:rPr>
          <w:rFonts w:ascii="Times New Roman" w:hAnsi="Times New Roman" w:cs="Times New Roman"/>
          <w:b/>
          <w:sz w:val="28"/>
          <w:szCs w:val="28"/>
        </w:rPr>
        <w:t>Оренбург</w:t>
      </w:r>
      <w:r w:rsidR="00E64A02" w:rsidRPr="00B60DB5">
        <w:rPr>
          <w:rFonts w:ascii="Times New Roman" w:hAnsi="Times New Roman" w:cs="Times New Roman"/>
          <w:b/>
          <w:sz w:val="28"/>
          <w:szCs w:val="28"/>
        </w:rPr>
        <w:t xml:space="preserve"> 20__</w:t>
      </w:r>
    </w:p>
    <w:p w:rsidR="00DC49F9" w:rsidRDefault="00DC49F9" w:rsidP="00DC49F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DC49F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9F9">
        <w:rPr>
          <w:rFonts w:ascii="Times New Roman" w:hAnsi="Times New Roman" w:cs="Times New Roman"/>
          <w:sz w:val="28"/>
          <w:szCs w:val="28"/>
        </w:rPr>
        <w:t>2</w:t>
      </w:r>
    </w:p>
    <w:p w:rsidR="00E64A02" w:rsidRPr="00464EA0" w:rsidRDefault="00E64A02" w:rsidP="00DC49F9">
      <w:pPr>
        <w:widowControl w:val="0"/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4EA0">
        <w:rPr>
          <w:rFonts w:ascii="Times New Roman" w:hAnsi="Times New Roman" w:cs="Times New Roman"/>
          <w:sz w:val="28"/>
          <w:szCs w:val="28"/>
        </w:rPr>
        <w:t>СОДЕРЖАНИЕ</w:t>
      </w:r>
    </w:p>
    <w:p w:rsidR="00E64A02" w:rsidRPr="00CE48B7" w:rsidRDefault="00E64A02" w:rsidP="00DC49F9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Введение….……………………………………………………………</w:t>
      </w:r>
      <w:r w:rsidR="001C0FC5">
        <w:rPr>
          <w:rFonts w:ascii="Times New Roman" w:hAnsi="Times New Roman" w:cs="Times New Roman"/>
          <w:sz w:val="28"/>
          <w:szCs w:val="28"/>
        </w:rPr>
        <w:t>………</w:t>
      </w:r>
    </w:p>
    <w:p w:rsidR="00E64A02" w:rsidRPr="00CE48B7" w:rsidRDefault="00E64A02" w:rsidP="005E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Глава 1.</w:t>
      </w:r>
      <w:r w:rsidRPr="00CE48B7">
        <w:rPr>
          <w:rFonts w:ascii="Times New Roman" w:hAnsi="Times New Roman" w:cs="Times New Roman"/>
          <w:sz w:val="28"/>
          <w:szCs w:val="28"/>
        </w:rPr>
        <w:tab/>
        <w:t>………………………….………...……………</w:t>
      </w:r>
      <w:r w:rsidR="001C0FC5">
        <w:rPr>
          <w:rFonts w:ascii="Times New Roman" w:hAnsi="Times New Roman" w:cs="Times New Roman"/>
          <w:sz w:val="28"/>
          <w:szCs w:val="28"/>
        </w:rPr>
        <w:t>…………………</w:t>
      </w:r>
    </w:p>
    <w:p w:rsidR="00E64A02" w:rsidRPr="00CE48B7" w:rsidRDefault="00E64A02" w:rsidP="005E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1.1.</w:t>
      </w:r>
      <w:r w:rsidRPr="00CE48B7">
        <w:rPr>
          <w:rFonts w:ascii="Times New Roman" w:hAnsi="Times New Roman" w:cs="Times New Roman"/>
          <w:sz w:val="28"/>
          <w:szCs w:val="28"/>
        </w:rPr>
        <w:tab/>
        <w:t>……………………..……...</w:t>
      </w:r>
      <w:r w:rsidR="001C0FC5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</w:p>
    <w:p w:rsidR="00E64A02" w:rsidRPr="00CE48B7" w:rsidRDefault="00E64A02" w:rsidP="005E189E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1.2.</w:t>
      </w:r>
      <w:r w:rsidRPr="00CE48B7">
        <w:rPr>
          <w:rFonts w:ascii="Times New Roman" w:hAnsi="Times New Roman" w:cs="Times New Roman"/>
          <w:sz w:val="28"/>
          <w:szCs w:val="28"/>
        </w:rPr>
        <w:tab/>
        <w:t>…………….…</w:t>
      </w:r>
      <w:r w:rsidR="00DC49F9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1C0FC5" w:rsidRDefault="00DC49F9" w:rsidP="005E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1C0FC5">
        <w:rPr>
          <w:rFonts w:ascii="Times New Roman" w:hAnsi="Times New Roman" w:cs="Times New Roman"/>
          <w:sz w:val="28"/>
          <w:szCs w:val="28"/>
        </w:rPr>
        <w:t>……………………………….……………………………...…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="001C0FC5">
        <w:rPr>
          <w:rFonts w:ascii="Times New Roman" w:hAnsi="Times New Roman" w:cs="Times New Roman"/>
          <w:sz w:val="28"/>
          <w:szCs w:val="28"/>
        </w:rPr>
        <w:t>.</w:t>
      </w:r>
    </w:p>
    <w:p w:rsidR="00E64A02" w:rsidRPr="00CE48B7" w:rsidRDefault="00E64A02" w:rsidP="005E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2.1.</w:t>
      </w:r>
      <w:r w:rsidRPr="00CE48B7"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</w:t>
      </w:r>
      <w:r w:rsidR="00DC49F9">
        <w:rPr>
          <w:rFonts w:ascii="Times New Roman" w:hAnsi="Times New Roman" w:cs="Times New Roman"/>
          <w:sz w:val="28"/>
          <w:szCs w:val="28"/>
        </w:rPr>
        <w:t>…...</w:t>
      </w:r>
      <w:r w:rsidRPr="00CE48B7">
        <w:rPr>
          <w:rFonts w:ascii="Times New Roman" w:hAnsi="Times New Roman" w:cs="Times New Roman"/>
          <w:sz w:val="28"/>
          <w:szCs w:val="28"/>
        </w:rPr>
        <w:t>..</w:t>
      </w:r>
    </w:p>
    <w:p w:rsidR="00E64A02" w:rsidRPr="00CE48B7" w:rsidRDefault="00E64A02" w:rsidP="005E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2.2.</w:t>
      </w:r>
      <w:r w:rsidRPr="00CE48B7">
        <w:rPr>
          <w:rFonts w:ascii="Times New Roman" w:hAnsi="Times New Roman" w:cs="Times New Roman"/>
          <w:sz w:val="28"/>
          <w:szCs w:val="28"/>
        </w:rPr>
        <w:tab/>
      </w:r>
      <w:r w:rsidR="001C0FC5">
        <w:rPr>
          <w:rFonts w:ascii="Times New Roman" w:hAnsi="Times New Roman" w:cs="Times New Roman"/>
          <w:sz w:val="28"/>
          <w:szCs w:val="28"/>
        </w:rPr>
        <w:t>…</w:t>
      </w:r>
      <w:r w:rsidR="00DC49F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Pr="00CE4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2.3.</w:t>
      </w:r>
      <w:r w:rsidRPr="00CE48B7">
        <w:rPr>
          <w:rFonts w:ascii="Times New Roman" w:hAnsi="Times New Roman" w:cs="Times New Roman"/>
          <w:sz w:val="28"/>
          <w:szCs w:val="28"/>
        </w:rPr>
        <w:tab/>
        <w:t>…………....…</w:t>
      </w:r>
      <w:r w:rsidR="00DC49F9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E64A02" w:rsidRPr="00CE48B7" w:rsidRDefault="00E64A02" w:rsidP="00DC49F9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Заключение…….………………………………………...........……</w:t>
      </w:r>
      <w:r w:rsidR="00DC49F9">
        <w:rPr>
          <w:rFonts w:ascii="Times New Roman" w:hAnsi="Times New Roman" w:cs="Times New Roman"/>
          <w:sz w:val="28"/>
          <w:szCs w:val="28"/>
        </w:rPr>
        <w:t>……….....</w:t>
      </w:r>
      <w:r w:rsidRPr="00CE48B7">
        <w:rPr>
          <w:rFonts w:ascii="Times New Roman" w:hAnsi="Times New Roman" w:cs="Times New Roman"/>
          <w:sz w:val="28"/>
          <w:szCs w:val="28"/>
        </w:rPr>
        <w:t>.</w:t>
      </w:r>
    </w:p>
    <w:p w:rsidR="00E64A02" w:rsidRPr="00CE48B7" w:rsidRDefault="001C0FC5" w:rsidP="00DC49F9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4A02" w:rsidRPr="00CE48B7">
        <w:rPr>
          <w:rFonts w:ascii="Times New Roman" w:hAnsi="Times New Roman" w:cs="Times New Roman"/>
          <w:sz w:val="28"/>
          <w:szCs w:val="28"/>
        </w:rPr>
        <w:t>писок использованной литературы…………………....................</w:t>
      </w:r>
      <w:r w:rsidR="00DC49F9">
        <w:rPr>
          <w:rFonts w:ascii="Times New Roman" w:hAnsi="Times New Roman" w:cs="Times New Roman"/>
          <w:sz w:val="28"/>
          <w:szCs w:val="28"/>
        </w:rPr>
        <w:t>................</w:t>
      </w:r>
      <w:r w:rsidR="00E64A02" w:rsidRPr="00CE48B7">
        <w:rPr>
          <w:rFonts w:ascii="Times New Roman" w:hAnsi="Times New Roman" w:cs="Times New Roman"/>
          <w:sz w:val="28"/>
          <w:szCs w:val="28"/>
        </w:rPr>
        <w:t>.</w:t>
      </w:r>
    </w:p>
    <w:p w:rsidR="00E64A02" w:rsidRPr="00CE48B7" w:rsidRDefault="00DC49F9" w:rsidP="00DC49F9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64A02" w:rsidRPr="00CE48B7">
        <w:rPr>
          <w:rFonts w:ascii="Times New Roman" w:hAnsi="Times New Roman" w:cs="Times New Roman"/>
          <w:sz w:val="28"/>
          <w:szCs w:val="28"/>
        </w:rPr>
        <w:t>………………………………………….……...............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  <w:r w:rsidR="00E64A02" w:rsidRPr="00CE48B7">
        <w:rPr>
          <w:rFonts w:ascii="Times New Roman" w:hAnsi="Times New Roman" w:cs="Times New Roman"/>
          <w:sz w:val="28"/>
          <w:szCs w:val="28"/>
        </w:rPr>
        <w:t>.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DB5" w:rsidRDefault="00B60DB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DB5" w:rsidRDefault="00B60DB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0DB5" w:rsidRPr="00B60DB5" w:rsidRDefault="00B60DB5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D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E189E">
        <w:rPr>
          <w:rFonts w:ascii="Times New Roman" w:hAnsi="Times New Roman" w:cs="Times New Roman"/>
          <w:sz w:val="28"/>
          <w:szCs w:val="28"/>
        </w:rPr>
        <w:t>3</w:t>
      </w:r>
    </w:p>
    <w:p w:rsidR="00E4244E" w:rsidRPr="00464EA0" w:rsidRDefault="00E4244E" w:rsidP="00464EA0">
      <w:pPr>
        <w:widowControl w:val="0"/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4EA0">
        <w:rPr>
          <w:rFonts w:ascii="Times New Roman" w:hAnsi="Times New Roman" w:cs="Times New Roman"/>
          <w:sz w:val="28"/>
          <w:szCs w:val="28"/>
        </w:rPr>
        <w:t>С</w:t>
      </w:r>
      <w:r w:rsidR="00C461E4">
        <w:rPr>
          <w:rFonts w:ascii="Times New Roman" w:hAnsi="Times New Roman" w:cs="Times New Roman"/>
          <w:sz w:val="28"/>
          <w:szCs w:val="28"/>
        </w:rPr>
        <w:t>писок использованной литературы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</w:rPr>
        <w:t>1. Нормативные акты и другие официальные источники</w:t>
      </w:r>
    </w:p>
    <w:p w:rsidR="00C461E4" w:rsidRPr="00EE3DB8" w:rsidRDefault="00C461E4" w:rsidP="00C461E4">
      <w:pPr>
        <w:pStyle w:val="Standard"/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EE3DB8">
        <w:rPr>
          <w:rFonts w:cs="Times New Roman"/>
          <w:sz w:val="28"/>
          <w:szCs w:val="28"/>
        </w:rPr>
        <w:t>Конституция</w:t>
      </w:r>
      <w:proofErr w:type="spellEnd"/>
      <w:r w:rsidRPr="00EE3DB8">
        <w:rPr>
          <w:rFonts w:cs="Times New Roman"/>
          <w:sz w:val="28"/>
          <w:szCs w:val="28"/>
        </w:rPr>
        <w:t xml:space="preserve"> </w:t>
      </w:r>
      <w:proofErr w:type="spellStart"/>
      <w:r w:rsidRPr="00EE3DB8">
        <w:rPr>
          <w:rFonts w:cs="Times New Roman"/>
          <w:sz w:val="28"/>
          <w:szCs w:val="28"/>
        </w:rPr>
        <w:t>Российской</w:t>
      </w:r>
      <w:proofErr w:type="spellEnd"/>
      <w:r w:rsidRPr="00EE3DB8">
        <w:rPr>
          <w:rFonts w:cs="Times New Roman"/>
          <w:sz w:val="28"/>
          <w:szCs w:val="28"/>
        </w:rPr>
        <w:t xml:space="preserve"> </w:t>
      </w:r>
      <w:proofErr w:type="spellStart"/>
      <w:r w:rsidRPr="00EE3DB8">
        <w:rPr>
          <w:rFonts w:cs="Times New Roman"/>
          <w:sz w:val="28"/>
          <w:szCs w:val="28"/>
        </w:rPr>
        <w:t>Федерации</w:t>
      </w:r>
      <w:proofErr w:type="spellEnd"/>
      <w:r w:rsidRPr="00EE3DB8">
        <w:rPr>
          <w:rFonts w:cs="Times New Roman"/>
          <w:sz w:val="28"/>
          <w:szCs w:val="28"/>
        </w:rPr>
        <w:t xml:space="preserve">. </w:t>
      </w:r>
      <w:proofErr w:type="spellStart"/>
      <w:r w:rsidRPr="00EE3DB8">
        <w:rPr>
          <w:rFonts w:cs="Times New Roman"/>
          <w:sz w:val="28"/>
          <w:szCs w:val="28"/>
        </w:rPr>
        <w:t>Принята</w:t>
      </w:r>
      <w:proofErr w:type="spellEnd"/>
      <w:r w:rsidRPr="00EE3DB8">
        <w:rPr>
          <w:rFonts w:cs="Times New Roman"/>
          <w:sz w:val="28"/>
          <w:szCs w:val="28"/>
        </w:rPr>
        <w:t xml:space="preserve"> </w:t>
      </w:r>
      <w:proofErr w:type="spellStart"/>
      <w:r w:rsidRPr="00EE3DB8">
        <w:rPr>
          <w:rFonts w:cs="Times New Roman"/>
          <w:sz w:val="28"/>
          <w:szCs w:val="28"/>
        </w:rPr>
        <w:t>Всенародным</w:t>
      </w:r>
      <w:proofErr w:type="spellEnd"/>
      <w:r w:rsidRPr="00EE3DB8">
        <w:rPr>
          <w:rFonts w:cs="Times New Roman"/>
          <w:sz w:val="28"/>
          <w:szCs w:val="28"/>
        </w:rPr>
        <w:t xml:space="preserve"> </w:t>
      </w:r>
      <w:proofErr w:type="spellStart"/>
      <w:r w:rsidRPr="00EE3DB8">
        <w:rPr>
          <w:rFonts w:cs="Times New Roman"/>
          <w:sz w:val="28"/>
          <w:szCs w:val="28"/>
        </w:rPr>
        <w:t>голосованием</w:t>
      </w:r>
      <w:proofErr w:type="spellEnd"/>
      <w:r w:rsidRPr="00EE3DB8">
        <w:rPr>
          <w:rFonts w:cs="Times New Roman"/>
          <w:sz w:val="28"/>
          <w:szCs w:val="28"/>
        </w:rPr>
        <w:t xml:space="preserve"> 12</w:t>
      </w:r>
      <w:r w:rsidRPr="00EE3DB8">
        <w:rPr>
          <w:rFonts w:cs="Times New Roman"/>
          <w:sz w:val="28"/>
          <w:szCs w:val="28"/>
          <w:lang w:val="ru-RU"/>
        </w:rPr>
        <w:t>.12.</w:t>
      </w:r>
      <w:r w:rsidRPr="00EE3DB8">
        <w:rPr>
          <w:rFonts w:cs="Times New Roman"/>
          <w:sz w:val="28"/>
          <w:szCs w:val="28"/>
        </w:rPr>
        <w:t xml:space="preserve">1993 (с </w:t>
      </w:r>
      <w:proofErr w:type="spellStart"/>
      <w:r w:rsidRPr="00EE3DB8">
        <w:rPr>
          <w:rFonts w:cs="Times New Roman"/>
          <w:sz w:val="28"/>
          <w:szCs w:val="28"/>
        </w:rPr>
        <w:t>учетом</w:t>
      </w:r>
      <w:proofErr w:type="spellEnd"/>
      <w:r w:rsidRPr="00EE3DB8">
        <w:rPr>
          <w:rFonts w:cs="Times New Roman"/>
          <w:sz w:val="28"/>
          <w:szCs w:val="28"/>
        </w:rPr>
        <w:t xml:space="preserve"> </w:t>
      </w:r>
      <w:proofErr w:type="spellStart"/>
      <w:r w:rsidRPr="00EE3DB8">
        <w:rPr>
          <w:rFonts w:cs="Times New Roman"/>
          <w:sz w:val="28"/>
          <w:szCs w:val="28"/>
        </w:rPr>
        <w:t>поправок</w:t>
      </w:r>
      <w:proofErr w:type="spellEnd"/>
      <w:r w:rsidRPr="00EE3DB8">
        <w:rPr>
          <w:rFonts w:cs="Times New Roman"/>
          <w:sz w:val="28"/>
          <w:szCs w:val="28"/>
        </w:rPr>
        <w:t xml:space="preserve">, </w:t>
      </w:r>
      <w:proofErr w:type="spellStart"/>
      <w:r w:rsidRPr="00EE3DB8">
        <w:rPr>
          <w:rFonts w:cs="Times New Roman"/>
          <w:sz w:val="28"/>
          <w:szCs w:val="28"/>
        </w:rPr>
        <w:t>внесенных</w:t>
      </w:r>
      <w:proofErr w:type="spellEnd"/>
      <w:r w:rsidRPr="00EE3DB8">
        <w:rPr>
          <w:rFonts w:cs="Times New Roman"/>
          <w:sz w:val="28"/>
          <w:szCs w:val="28"/>
        </w:rPr>
        <w:t xml:space="preserve"> </w:t>
      </w:r>
      <w:proofErr w:type="spellStart"/>
      <w:r w:rsidRPr="00EE3DB8">
        <w:rPr>
          <w:rFonts w:cs="Times New Roman"/>
          <w:sz w:val="28"/>
          <w:szCs w:val="28"/>
        </w:rPr>
        <w:t>законом</w:t>
      </w:r>
      <w:proofErr w:type="spellEnd"/>
      <w:r w:rsidRPr="00EE3DB8">
        <w:rPr>
          <w:rFonts w:cs="Times New Roman"/>
          <w:sz w:val="28"/>
          <w:szCs w:val="28"/>
        </w:rPr>
        <w:t xml:space="preserve"> РФ о </w:t>
      </w:r>
      <w:proofErr w:type="spellStart"/>
      <w:r w:rsidRPr="00EE3DB8">
        <w:rPr>
          <w:rFonts w:cs="Times New Roman"/>
          <w:sz w:val="28"/>
          <w:szCs w:val="28"/>
        </w:rPr>
        <w:t>поправках</w:t>
      </w:r>
      <w:proofErr w:type="spellEnd"/>
      <w:r w:rsidRPr="00EE3DB8">
        <w:rPr>
          <w:rFonts w:cs="Times New Roman"/>
          <w:sz w:val="28"/>
          <w:szCs w:val="28"/>
        </w:rPr>
        <w:t xml:space="preserve"> к </w:t>
      </w:r>
      <w:proofErr w:type="spellStart"/>
      <w:r w:rsidRPr="00EE3DB8">
        <w:rPr>
          <w:rFonts w:cs="Times New Roman"/>
          <w:sz w:val="28"/>
          <w:szCs w:val="28"/>
        </w:rPr>
        <w:t>Конституции</w:t>
      </w:r>
      <w:proofErr w:type="spellEnd"/>
      <w:r w:rsidRPr="00EE3DB8">
        <w:rPr>
          <w:rFonts w:cs="Times New Roman"/>
          <w:sz w:val="28"/>
          <w:szCs w:val="28"/>
        </w:rPr>
        <w:t xml:space="preserve"> РФ </w:t>
      </w:r>
      <w:proofErr w:type="spellStart"/>
      <w:r w:rsidRPr="00EE3DB8">
        <w:rPr>
          <w:rFonts w:cs="Times New Roman"/>
          <w:sz w:val="28"/>
          <w:szCs w:val="28"/>
        </w:rPr>
        <w:t>от</w:t>
      </w:r>
      <w:proofErr w:type="spellEnd"/>
      <w:r w:rsidRPr="00EE3DB8">
        <w:rPr>
          <w:rFonts w:cs="Times New Roman"/>
          <w:sz w:val="28"/>
          <w:szCs w:val="28"/>
        </w:rPr>
        <w:t xml:space="preserve"> 30</w:t>
      </w:r>
      <w:r w:rsidRPr="00EE3DB8">
        <w:rPr>
          <w:rFonts w:cs="Times New Roman"/>
          <w:sz w:val="28"/>
          <w:szCs w:val="28"/>
          <w:lang w:val="ru-RU"/>
        </w:rPr>
        <w:t>.12.</w:t>
      </w:r>
      <w:r w:rsidRPr="00EE3DB8">
        <w:rPr>
          <w:rFonts w:cs="Times New Roman"/>
          <w:sz w:val="28"/>
          <w:szCs w:val="28"/>
        </w:rPr>
        <w:t xml:space="preserve">2008  № 6-ФКЗ, </w:t>
      </w:r>
      <w:proofErr w:type="spellStart"/>
      <w:r w:rsidRPr="00EE3DB8">
        <w:rPr>
          <w:rFonts w:cs="Times New Roman"/>
          <w:sz w:val="28"/>
          <w:szCs w:val="28"/>
        </w:rPr>
        <w:t>от</w:t>
      </w:r>
      <w:proofErr w:type="spellEnd"/>
      <w:r w:rsidRPr="00EE3DB8">
        <w:rPr>
          <w:rFonts w:cs="Times New Roman"/>
          <w:sz w:val="28"/>
          <w:szCs w:val="28"/>
        </w:rPr>
        <w:t xml:space="preserve"> 30</w:t>
      </w:r>
      <w:r w:rsidRPr="00EE3DB8">
        <w:rPr>
          <w:rFonts w:cs="Times New Roman"/>
          <w:sz w:val="28"/>
          <w:szCs w:val="28"/>
          <w:lang w:val="ru-RU"/>
        </w:rPr>
        <w:t>.12.</w:t>
      </w:r>
      <w:r w:rsidRPr="00EE3DB8">
        <w:rPr>
          <w:rFonts w:cs="Times New Roman"/>
          <w:sz w:val="28"/>
          <w:szCs w:val="28"/>
        </w:rPr>
        <w:t xml:space="preserve">2008 № 7-ФКЗ) // </w:t>
      </w:r>
      <w:r w:rsidRPr="00EE3DB8">
        <w:rPr>
          <w:rFonts w:cs="Times New Roman"/>
          <w:sz w:val="28"/>
          <w:szCs w:val="28"/>
          <w:lang w:val="ru-RU"/>
        </w:rPr>
        <w:t>«</w:t>
      </w:r>
      <w:proofErr w:type="spellStart"/>
      <w:r w:rsidRPr="00EE3DB8">
        <w:rPr>
          <w:rFonts w:cs="Times New Roman"/>
          <w:sz w:val="28"/>
          <w:szCs w:val="28"/>
        </w:rPr>
        <w:t>Российская</w:t>
      </w:r>
      <w:proofErr w:type="spellEnd"/>
      <w:r w:rsidRPr="00EE3DB8">
        <w:rPr>
          <w:rFonts w:cs="Times New Roman"/>
          <w:sz w:val="28"/>
          <w:szCs w:val="28"/>
        </w:rPr>
        <w:t xml:space="preserve"> </w:t>
      </w:r>
      <w:proofErr w:type="spellStart"/>
      <w:r w:rsidRPr="00EE3DB8">
        <w:rPr>
          <w:rFonts w:cs="Times New Roman"/>
          <w:sz w:val="28"/>
          <w:szCs w:val="28"/>
        </w:rPr>
        <w:t>газета</w:t>
      </w:r>
      <w:proofErr w:type="spellEnd"/>
      <w:r w:rsidRPr="00EE3DB8">
        <w:rPr>
          <w:rFonts w:cs="Times New Roman"/>
          <w:sz w:val="28"/>
          <w:szCs w:val="28"/>
          <w:lang w:val="ru-RU"/>
        </w:rPr>
        <w:t>»</w:t>
      </w:r>
      <w:r w:rsidRPr="00EE3DB8">
        <w:rPr>
          <w:rFonts w:cs="Times New Roman"/>
          <w:sz w:val="28"/>
          <w:szCs w:val="28"/>
        </w:rPr>
        <w:t>, №7, 21</w:t>
      </w:r>
      <w:r w:rsidRPr="00EE3DB8">
        <w:rPr>
          <w:rFonts w:cs="Times New Roman"/>
          <w:sz w:val="28"/>
          <w:szCs w:val="28"/>
          <w:lang w:val="ru-RU"/>
        </w:rPr>
        <w:t>.01.</w:t>
      </w:r>
      <w:r w:rsidRPr="00EE3DB8">
        <w:rPr>
          <w:rFonts w:cs="Times New Roman"/>
          <w:sz w:val="28"/>
          <w:szCs w:val="28"/>
        </w:rPr>
        <w:t xml:space="preserve"> 2009.</w:t>
      </w:r>
    </w:p>
    <w:p w:rsidR="00E4244E" w:rsidRPr="005E189E" w:rsidRDefault="00E4244E" w:rsidP="00E42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</w:rPr>
        <w:t xml:space="preserve">2. Федеральный закон «О социальной защите инвалидов в Российской Федерации» от 24 ноября </w:t>
      </w:r>
      <w:smartTag w:uri="urn:schemas-microsoft-com:office:smarttags" w:element="metricconverter">
        <w:smartTagPr>
          <w:attr w:name="ProductID" w:val="1995 г"/>
        </w:smartTagPr>
        <w:r w:rsidRPr="005E189E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5E189E">
        <w:rPr>
          <w:rFonts w:ascii="Times New Roman" w:hAnsi="Times New Roman" w:cs="Times New Roman"/>
          <w:sz w:val="28"/>
          <w:szCs w:val="28"/>
        </w:rPr>
        <w:t>. №181-ФЗ (с изм. и доп. от …..</w:t>
      </w:r>
      <w:r w:rsidR="00C461E4">
        <w:rPr>
          <w:rFonts w:ascii="Times New Roman" w:hAnsi="Times New Roman" w:cs="Times New Roman"/>
          <w:sz w:val="28"/>
          <w:szCs w:val="28"/>
        </w:rPr>
        <w:t>) /</w:t>
      </w:r>
      <w:r w:rsidR="00C461E4" w:rsidRPr="00EE3DB8">
        <w:rPr>
          <w:rFonts w:ascii="Times New Roman" w:hAnsi="Times New Roman" w:cs="Times New Roman"/>
          <w:sz w:val="28"/>
          <w:szCs w:val="28"/>
        </w:rPr>
        <w:t>/«Собрание законодательства Российской Федерации»,</w:t>
      </w:r>
      <w:r w:rsidRPr="005E189E">
        <w:rPr>
          <w:rFonts w:ascii="Times New Roman" w:hAnsi="Times New Roman" w:cs="Times New Roman"/>
          <w:sz w:val="28"/>
          <w:szCs w:val="28"/>
        </w:rPr>
        <w:t xml:space="preserve"> </w:t>
      </w:r>
      <w:r w:rsidR="00C461E4">
        <w:rPr>
          <w:rFonts w:ascii="Times New Roman" w:hAnsi="Times New Roman" w:cs="Times New Roman"/>
          <w:sz w:val="28"/>
          <w:szCs w:val="28"/>
        </w:rPr>
        <w:t>1</w:t>
      </w:r>
      <w:r w:rsidRPr="005E189E">
        <w:rPr>
          <w:rFonts w:ascii="Times New Roman" w:hAnsi="Times New Roman" w:cs="Times New Roman"/>
          <w:sz w:val="28"/>
          <w:szCs w:val="28"/>
        </w:rPr>
        <w:t>995</w:t>
      </w:r>
      <w:r w:rsidR="00C461E4">
        <w:rPr>
          <w:rFonts w:ascii="Times New Roman" w:hAnsi="Times New Roman" w:cs="Times New Roman"/>
          <w:sz w:val="28"/>
          <w:szCs w:val="28"/>
        </w:rPr>
        <w:t>,</w:t>
      </w:r>
      <w:r w:rsidRPr="005E189E">
        <w:rPr>
          <w:rFonts w:ascii="Times New Roman" w:hAnsi="Times New Roman" w:cs="Times New Roman"/>
          <w:sz w:val="28"/>
          <w:szCs w:val="28"/>
        </w:rPr>
        <w:t xml:space="preserve"> №48</w:t>
      </w:r>
      <w:r w:rsidR="00C461E4">
        <w:rPr>
          <w:rFonts w:ascii="Times New Roman" w:hAnsi="Times New Roman" w:cs="Times New Roman"/>
          <w:sz w:val="28"/>
          <w:szCs w:val="28"/>
        </w:rPr>
        <w:t>,</w:t>
      </w:r>
      <w:r w:rsidRPr="005E189E">
        <w:rPr>
          <w:rFonts w:ascii="Times New Roman" w:hAnsi="Times New Roman" w:cs="Times New Roman"/>
          <w:sz w:val="28"/>
          <w:szCs w:val="28"/>
        </w:rPr>
        <w:t xml:space="preserve"> </w:t>
      </w:r>
      <w:r w:rsidR="00C461E4">
        <w:rPr>
          <w:rFonts w:ascii="Times New Roman" w:hAnsi="Times New Roman" w:cs="Times New Roman"/>
          <w:sz w:val="28"/>
          <w:szCs w:val="28"/>
        </w:rPr>
        <w:t>с</w:t>
      </w:r>
      <w:r w:rsidRPr="005E189E">
        <w:rPr>
          <w:rFonts w:ascii="Times New Roman" w:hAnsi="Times New Roman" w:cs="Times New Roman"/>
          <w:sz w:val="28"/>
          <w:szCs w:val="28"/>
        </w:rPr>
        <w:t>т. 4563.</w:t>
      </w:r>
    </w:p>
    <w:p w:rsidR="00E4244E" w:rsidRPr="005E189E" w:rsidRDefault="00E4244E" w:rsidP="00E42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</w:rPr>
        <w:t xml:space="preserve">3.  Постановление Правительства РФ №225 «О трудовых книжках» (в ред. от …. ) // </w:t>
      </w:r>
      <w:r w:rsidR="00C461E4" w:rsidRPr="00EE3DB8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</w:t>
      </w:r>
      <w:r w:rsidRPr="005E189E">
        <w:rPr>
          <w:rFonts w:ascii="Times New Roman" w:hAnsi="Times New Roman" w:cs="Times New Roman"/>
          <w:sz w:val="28"/>
          <w:szCs w:val="28"/>
        </w:rPr>
        <w:t xml:space="preserve"> 2003</w:t>
      </w:r>
      <w:r w:rsidR="00C461E4">
        <w:rPr>
          <w:rFonts w:ascii="Times New Roman" w:hAnsi="Times New Roman" w:cs="Times New Roman"/>
          <w:sz w:val="28"/>
          <w:szCs w:val="28"/>
        </w:rPr>
        <w:t>,</w:t>
      </w:r>
      <w:r w:rsidRPr="005E189E">
        <w:rPr>
          <w:rFonts w:ascii="Times New Roman" w:hAnsi="Times New Roman" w:cs="Times New Roman"/>
          <w:sz w:val="28"/>
          <w:szCs w:val="28"/>
        </w:rPr>
        <w:t xml:space="preserve"> №16</w:t>
      </w:r>
      <w:r w:rsidR="00C461E4">
        <w:rPr>
          <w:rFonts w:ascii="Times New Roman" w:hAnsi="Times New Roman" w:cs="Times New Roman"/>
          <w:sz w:val="28"/>
          <w:szCs w:val="28"/>
        </w:rPr>
        <w:t>, с</w:t>
      </w:r>
      <w:r w:rsidRPr="005E189E">
        <w:rPr>
          <w:rFonts w:ascii="Times New Roman" w:hAnsi="Times New Roman" w:cs="Times New Roman"/>
          <w:sz w:val="28"/>
          <w:szCs w:val="28"/>
        </w:rPr>
        <w:t>т. 1539.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189E">
        <w:rPr>
          <w:rFonts w:ascii="Times New Roman" w:hAnsi="Times New Roman" w:cs="Times New Roman"/>
          <w:sz w:val="28"/>
          <w:szCs w:val="28"/>
        </w:rPr>
        <w:t>. Специальная литература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</w:rPr>
        <w:t>1.</w:t>
      </w:r>
      <w:r w:rsidR="00C461E4">
        <w:rPr>
          <w:rFonts w:ascii="Times New Roman" w:hAnsi="Times New Roman" w:cs="Times New Roman"/>
          <w:sz w:val="28"/>
          <w:szCs w:val="28"/>
        </w:rPr>
        <w:t>Бутенко А.П. Социализм как мировая система</w:t>
      </w:r>
      <w:r w:rsidRPr="005E189E">
        <w:rPr>
          <w:rFonts w:ascii="Times New Roman" w:hAnsi="Times New Roman" w:cs="Times New Roman"/>
          <w:sz w:val="28"/>
          <w:szCs w:val="28"/>
        </w:rPr>
        <w:t xml:space="preserve">. </w:t>
      </w:r>
      <w:r w:rsidR="00C461E4">
        <w:rPr>
          <w:rFonts w:ascii="Times New Roman" w:hAnsi="Times New Roman" w:cs="Times New Roman"/>
          <w:sz w:val="28"/>
          <w:szCs w:val="28"/>
        </w:rPr>
        <w:t xml:space="preserve">- </w:t>
      </w:r>
      <w:r w:rsidRPr="005E189E">
        <w:rPr>
          <w:rFonts w:ascii="Times New Roman" w:hAnsi="Times New Roman" w:cs="Times New Roman"/>
          <w:sz w:val="28"/>
          <w:szCs w:val="28"/>
        </w:rPr>
        <w:t>М.</w:t>
      </w:r>
      <w:r w:rsidR="00C461E4">
        <w:rPr>
          <w:rFonts w:ascii="Times New Roman" w:hAnsi="Times New Roman" w:cs="Times New Roman"/>
          <w:sz w:val="28"/>
          <w:szCs w:val="28"/>
        </w:rPr>
        <w:t>: Политиздат,</w:t>
      </w:r>
      <w:r w:rsidRPr="005E189E">
        <w:rPr>
          <w:rFonts w:ascii="Times New Roman" w:hAnsi="Times New Roman" w:cs="Times New Roman"/>
          <w:sz w:val="28"/>
          <w:szCs w:val="28"/>
        </w:rPr>
        <w:t xml:space="preserve"> 19</w:t>
      </w:r>
      <w:r w:rsidR="00C461E4">
        <w:rPr>
          <w:rFonts w:ascii="Times New Roman" w:hAnsi="Times New Roman" w:cs="Times New Roman"/>
          <w:sz w:val="28"/>
          <w:szCs w:val="28"/>
        </w:rPr>
        <w:t>84.-318с.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</w:rPr>
        <w:t>2.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</w:rPr>
        <w:t>Авторов необходимо располагать по алфавиту (с учетом 2 буквы, например, первоначально необходимо выделить Алексеева С.С., потом Аяцкова М.И. и т.п.)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189E">
        <w:rPr>
          <w:rFonts w:ascii="Times New Roman" w:hAnsi="Times New Roman" w:cs="Times New Roman"/>
          <w:sz w:val="28"/>
          <w:szCs w:val="28"/>
        </w:rPr>
        <w:t>. Иностранная литература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</w:rPr>
        <w:t>1. Необходимо также придерживаться алфавитного расположения по иностранного алфавиту.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A02" w:rsidRPr="00B60DB5" w:rsidRDefault="00E64A02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0D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E189E">
        <w:rPr>
          <w:rFonts w:ascii="Times New Roman" w:hAnsi="Times New Roman" w:cs="Times New Roman"/>
          <w:sz w:val="28"/>
          <w:szCs w:val="28"/>
        </w:rPr>
        <w:t>4</w:t>
      </w:r>
    </w:p>
    <w:p w:rsidR="00E64A02" w:rsidRPr="00CE48B7" w:rsidRDefault="00E64A02" w:rsidP="00CE48B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7">
        <w:rPr>
          <w:rFonts w:ascii="Times New Roman" w:hAnsi="Times New Roman" w:cs="Times New Roman"/>
          <w:b/>
          <w:sz w:val="28"/>
          <w:szCs w:val="28"/>
        </w:rPr>
        <w:t>Примерная схема доклада на защите дипломной работы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При подготовке текста доклада следует использовать содержание введения и заключения дипломной работы, из которых необходимо взять все самое важное и значимое. Особое внимание нужно уделить четкости и лаконизму формулировок.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Уважаемые члены экзаменационной комиссии!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Вашему вниманию предлагается дипломная работа на тему «_________».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 xml:space="preserve">Разрешите доложить основные </w:t>
      </w:r>
      <w:r w:rsidR="00CE48B7">
        <w:rPr>
          <w:rFonts w:ascii="Times New Roman" w:hAnsi="Times New Roman" w:cs="Times New Roman"/>
          <w:sz w:val="28"/>
          <w:szCs w:val="28"/>
        </w:rPr>
        <w:t>результаты дипломного исследова</w:t>
      </w:r>
      <w:r w:rsidRPr="00CE48B7">
        <w:rPr>
          <w:rFonts w:ascii="Times New Roman" w:hAnsi="Times New Roman" w:cs="Times New Roman"/>
          <w:sz w:val="28"/>
          <w:szCs w:val="28"/>
        </w:rPr>
        <w:t>ния.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(Далее необходимо сказать несколько слов об актуальности темы дипломной работы, о ее важности и значимости. Эта часть берется из введения дипломной работы).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Актуальность и значимость проблем ___________________ предопределили выбор темы дипломного исследования.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Целью дипломной работы является изучение, анализ и обобщение проблем (вопросов)_____________________________________________.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Целевая направленность исследования обусловила необходимость решения следующих задач: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1.</w:t>
      </w:r>
      <w:r w:rsidRPr="00CE48B7">
        <w:rPr>
          <w:rFonts w:ascii="Times New Roman" w:hAnsi="Times New Roman" w:cs="Times New Roman"/>
          <w:sz w:val="28"/>
          <w:szCs w:val="28"/>
        </w:rPr>
        <w:tab/>
        <w:t>Анализ и обобщение материалов по избранной теме из литературных источников и результатов практической деятельности организаций (предприятий).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2.</w:t>
      </w:r>
      <w:r w:rsidRPr="00CE48B7">
        <w:rPr>
          <w:rFonts w:ascii="Times New Roman" w:hAnsi="Times New Roman" w:cs="Times New Roman"/>
          <w:sz w:val="28"/>
          <w:szCs w:val="28"/>
        </w:rPr>
        <w:tab/>
        <w:t>Выявление закономерностей в области _______________, положительных моментов и недостатков в этой сфере.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3.</w:t>
      </w:r>
      <w:r w:rsidRPr="00CE48B7">
        <w:rPr>
          <w:rFonts w:ascii="Times New Roman" w:hAnsi="Times New Roman" w:cs="Times New Roman"/>
          <w:sz w:val="28"/>
          <w:szCs w:val="28"/>
        </w:rPr>
        <w:tab/>
        <w:t>Определение способов и средств по устранению выявленных недостатков и путей повышения эффективности решения исследуемой проблемы.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Предметом дипломного исследования явились вопросы ________. Объектом исследования избраны __________.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При написании дипломной работы были использованы труды российских и зарубежных ученых, нормативные документы. Всего _______ наименований литературных источников. Работа состоит из введения, ____ глав, заключения, списка литературы и приложений.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По результатам проведенного дипломного исследования сделаны следующие выводы (выводы берутся из заключения дипломной работы. Первый вывод в любой дипломной работе должен еще раз подтвердить актуальность и важность ее проблематики. Остальные выводы формулируются на основе содержания конкретной работы и могут не соответствовать предлагаемой схеме. Количество выводов должно быть не менее трех-четырех. Их оптимальное количество – пять-шесть):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Во-первых. Работа, проведенная в рамках дипломного исследования, подтвердила актуальность его темы. На сегодняшний день решение проблем особенно важно ____________ для ________________________.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Во-вторых. В российской и зарубежной научной литературе предлагаются различные подходы к решению вопросов _____________ (или: среди изученных точек зрения российских и зарубежных авторов по проблеме ____________ нет единства мнений относительно___________________________________________________________).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В-третьих. Наиболее распространенной точкой зрения на решение проблемы _____________________является _______________________.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(Здесь необходимо кратко раскрыть основное содержание используемых подходов к решению проблемы. Дать им свою оценку, т. е. отметить их положительные и отрицательные стороны, возможность и проблемы практического использования и вероятный эффект от их применения).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В-четвертых. В рамках дипломного исследования нами самостоятельно на основе ______________ данных проведен анализ (или расчет) ______________________________________________________________.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По результатам анализа сформулированы выводы относительно ______________________________________________________________.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 целом проведенный анализ позволил выявить (вскрыть, рассчитать и т. п.) _________,что служит подтверждением возможности и целесообразности практической реализации предлагаемых в научной литературе методов анализа.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В-пятых. Нами предложено________________________________.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(Здесь желательно дать хотя бы одну рекомендацию – предлож</w:t>
      </w:r>
      <w:r w:rsidR="00351C0B" w:rsidRPr="00CE48B7">
        <w:rPr>
          <w:rFonts w:ascii="Times New Roman" w:hAnsi="Times New Roman" w:cs="Times New Roman"/>
          <w:sz w:val="28"/>
          <w:szCs w:val="28"/>
        </w:rPr>
        <w:t>ение относитель</w:t>
      </w:r>
      <w:r w:rsidRPr="00CE48B7">
        <w:rPr>
          <w:rFonts w:ascii="Times New Roman" w:hAnsi="Times New Roman" w:cs="Times New Roman"/>
          <w:sz w:val="28"/>
          <w:szCs w:val="28"/>
        </w:rPr>
        <w:t>но выбранной темы дипломного исследования).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CE48B7" w:rsidRDefault="00CE48B7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(Продолжительность выступления не должна превышать 10–15 мин. Оно должно быть четким и лаконичным. Его необходимо несколько раз прочитать вслух до защиты, например накануне вечером. Выступая на защите, желательно не механически зачи</w:t>
      </w:r>
      <w:r w:rsidR="00CE48B7">
        <w:rPr>
          <w:rFonts w:ascii="Times New Roman" w:hAnsi="Times New Roman" w:cs="Times New Roman"/>
          <w:sz w:val="28"/>
          <w:szCs w:val="28"/>
        </w:rPr>
        <w:t>тывать текст, а говорить свобод</w:t>
      </w:r>
      <w:r w:rsidRPr="00CE48B7">
        <w:rPr>
          <w:rFonts w:ascii="Times New Roman" w:hAnsi="Times New Roman" w:cs="Times New Roman"/>
          <w:sz w:val="28"/>
          <w:szCs w:val="28"/>
        </w:rPr>
        <w:t>но.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FB4D3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4A02" w:rsidRPr="00CE48B7" w:rsidSect="00B63D70">
      <w:footnotePr>
        <w:pos w:val="beneathText"/>
      </w:footnotePr>
      <w:pgSz w:w="11900" w:h="16820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80A131A"/>
    <w:multiLevelType w:val="hybridMultilevel"/>
    <w:tmpl w:val="B1386352"/>
    <w:lvl w:ilvl="0" w:tplc="C352B226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footnotePr>
    <w:pos w:val="beneathText"/>
  </w:footnotePr>
  <w:compat/>
  <w:rsids>
    <w:rsidRoot w:val="00B63D70"/>
    <w:rsid w:val="000669F1"/>
    <w:rsid w:val="0008538A"/>
    <w:rsid w:val="000F5122"/>
    <w:rsid w:val="001C0FC5"/>
    <w:rsid w:val="00345432"/>
    <w:rsid w:val="00351C0B"/>
    <w:rsid w:val="0039734D"/>
    <w:rsid w:val="00464EA0"/>
    <w:rsid w:val="005E189E"/>
    <w:rsid w:val="00634568"/>
    <w:rsid w:val="00703683"/>
    <w:rsid w:val="008A7D5A"/>
    <w:rsid w:val="008B2CAD"/>
    <w:rsid w:val="008B65B7"/>
    <w:rsid w:val="009433EF"/>
    <w:rsid w:val="00973DA4"/>
    <w:rsid w:val="009B475C"/>
    <w:rsid w:val="00B60DB5"/>
    <w:rsid w:val="00B63D70"/>
    <w:rsid w:val="00C349CB"/>
    <w:rsid w:val="00C461E4"/>
    <w:rsid w:val="00CE48B7"/>
    <w:rsid w:val="00D505D6"/>
    <w:rsid w:val="00DC33C9"/>
    <w:rsid w:val="00DC49F9"/>
    <w:rsid w:val="00DC4D74"/>
    <w:rsid w:val="00DF0DF5"/>
    <w:rsid w:val="00E4244E"/>
    <w:rsid w:val="00E64A02"/>
    <w:rsid w:val="00E76311"/>
    <w:rsid w:val="00FB4D30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4D"/>
  </w:style>
  <w:style w:type="paragraph" w:styleId="3">
    <w:name w:val="heading 3"/>
    <w:basedOn w:val="a"/>
    <w:next w:val="a"/>
    <w:link w:val="30"/>
    <w:qFormat/>
    <w:rsid w:val="005E189E"/>
    <w:pPr>
      <w:keepNext/>
      <w:widowControl w:val="0"/>
      <w:suppressAutoHyphens/>
      <w:autoSpaceDE w:val="0"/>
      <w:spacing w:after="120" w:line="240" w:lineRule="auto"/>
      <w:ind w:firstLine="567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3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3D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D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6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E76311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1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FR2">
    <w:name w:val="FR2"/>
    <w:rsid w:val="005E189E"/>
    <w:pPr>
      <w:widowControl w:val="0"/>
      <w:suppressAutoHyphens/>
      <w:autoSpaceDE w:val="0"/>
      <w:spacing w:after="120" w:line="240" w:lineRule="auto"/>
      <w:ind w:left="480" w:firstLine="720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5E189E"/>
    <w:pPr>
      <w:widowControl w:val="0"/>
      <w:suppressAutoHyphens/>
      <w:autoSpaceDE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Standard">
    <w:name w:val="Standard"/>
    <w:rsid w:val="00C461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4D"/>
  </w:style>
  <w:style w:type="paragraph" w:styleId="3">
    <w:name w:val="heading 3"/>
    <w:basedOn w:val="a"/>
    <w:next w:val="a"/>
    <w:link w:val="30"/>
    <w:qFormat/>
    <w:rsid w:val="005E189E"/>
    <w:pPr>
      <w:keepNext/>
      <w:widowControl w:val="0"/>
      <w:suppressAutoHyphens/>
      <w:autoSpaceDE w:val="0"/>
      <w:spacing w:after="120" w:line="240" w:lineRule="auto"/>
      <w:ind w:firstLine="567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3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3D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D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6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E76311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1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FR2">
    <w:name w:val="FR2"/>
    <w:rsid w:val="005E189E"/>
    <w:pPr>
      <w:widowControl w:val="0"/>
      <w:suppressAutoHyphens/>
      <w:autoSpaceDE w:val="0"/>
      <w:spacing w:after="120" w:line="240" w:lineRule="auto"/>
      <w:ind w:left="480" w:firstLine="720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5E189E"/>
    <w:pPr>
      <w:widowControl w:val="0"/>
      <w:suppressAutoHyphens/>
      <w:autoSpaceDE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Standard">
    <w:name w:val="Standard"/>
    <w:rsid w:val="00C461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Оренбург</cp:lastModifiedBy>
  <cp:revision>2</cp:revision>
  <dcterms:created xsi:type="dcterms:W3CDTF">2016-06-13T07:00:00Z</dcterms:created>
  <dcterms:modified xsi:type="dcterms:W3CDTF">2016-06-13T07:00:00Z</dcterms:modified>
</cp:coreProperties>
</file>