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8511AD" w:rsidRDefault="008511AD" w:rsidP="00401C24">
      <w:pPr>
        <w:spacing w:line="360" w:lineRule="auto"/>
        <w:ind w:firstLine="720"/>
        <w:jc w:val="both"/>
        <w:rPr>
          <w:b/>
          <w:caps/>
          <w:kern w:val="2"/>
          <w:sz w:val="24"/>
          <w:szCs w:val="24"/>
        </w:rPr>
      </w:pPr>
    </w:p>
    <w:p w:rsidR="00AD3340" w:rsidRPr="00B15B4C" w:rsidRDefault="00AF7567" w:rsidP="00401C24">
      <w:pPr>
        <w:spacing w:line="360" w:lineRule="auto"/>
        <w:ind w:firstLine="720"/>
        <w:jc w:val="both"/>
        <w:rPr>
          <w:b/>
          <w:caps/>
          <w:sz w:val="24"/>
          <w:szCs w:val="24"/>
        </w:rPr>
      </w:pPr>
      <w:r w:rsidRPr="00B15B4C">
        <w:rPr>
          <w:b/>
          <w:caps/>
          <w:kern w:val="2"/>
          <w:sz w:val="24"/>
          <w:szCs w:val="24"/>
        </w:rPr>
        <w:t>Методические рекомендации по написанию курсовой работы по</w:t>
      </w:r>
      <w:r w:rsidRPr="00B15B4C">
        <w:rPr>
          <w:caps/>
          <w:kern w:val="2"/>
          <w:sz w:val="24"/>
          <w:szCs w:val="24"/>
        </w:rPr>
        <w:t xml:space="preserve"> </w:t>
      </w:r>
      <w:r w:rsidRPr="00B15B4C">
        <w:rPr>
          <w:b/>
          <w:caps/>
          <w:sz w:val="24"/>
          <w:szCs w:val="24"/>
        </w:rPr>
        <w:t>Экономике организации</w:t>
      </w:r>
    </w:p>
    <w:p w:rsidR="00AF7567" w:rsidRPr="00B15B4C" w:rsidRDefault="00AF7567" w:rsidP="00401C24">
      <w:pPr>
        <w:spacing w:line="360" w:lineRule="auto"/>
        <w:ind w:firstLine="720"/>
        <w:jc w:val="both"/>
        <w:rPr>
          <w:b/>
          <w:caps/>
          <w:sz w:val="24"/>
          <w:szCs w:val="24"/>
        </w:rPr>
      </w:pPr>
    </w:p>
    <w:p w:rsidR="008511AD" w:rsidRDefault="008511AD" w:rsidP="00401C24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содержание</w:t>
      </w:r>
    </w:p>
    <w:p w:rsidR="005C0F2D" w:rsidRDefault="005C0F2D" w:rsidP="00401C24">
      <w:pPr>
        <w:spacing w:line="360" w:lineRule="auto"/>
        <w:jc w:val="center"/>
        <w:rPr>
          <w:b/>
          <w:caps/>
          <w:sz w:val="24"/>
          <w:szCs w:val="24"/>
        </w:rPr>
      </w:pPr>
    </w:p>
    <w:p w:rsidR="005C0F2D" w:rsidRDefault="005C0F2D" w:rsidP="00401C24">
      <w:pPr>
        <w:spacing w:line="360" w:lineRule="auto"/>
        <w:jc w:val="center"/>
        <w:rPr>
          <w:b/>
          <w:caps/>
          <w:sz w:val="24"/>
          <w:szCs w:val="24"/>
        </w:rPr>
      </w:pPr>
    </w:p>
    <w:tbl>
      <w:tblPr>
        <w:tblW w:w="10752" w:type="dxa"/>
        <w:tblLook w:val="04A0"/>
      </w:tblPr>
      <w:tblGrid>
        <w:gridCol w:w="10173"/>
        <w:gridCol w:w="579"/>
      </w:tblGrid>
      <w:tr w:rsidR="00401C24" w:rsidRPr="00401C24" w:rsidTr="00401C24">
        <w:tc>
          <w:tcPr>
            <w:tcW w:w="10173" w:type="dxa"/>
          </w:tcPr>
          <w:p w:rsidR="008511AD" w:rsidRPr="00401C24" w:rsidRDefault="008511AD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Введение</w:t>
            </w:r>
            <w:r w:rsidR="005C0F2D">
              <w:rPr>
                <w: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579" w:type="dxa"/>
          </w:tcPr>
          <w:p w:rsidR="008511AD" w:rsidRPr="00401C24" w:rsidRDefault="008511AD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3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21"/>
              <w:ind w:firstLine="0"/>
              <w:jc w:val="left"/>
              <w:rPr>
                <w:b w:val="0"/>
                <w:caps/>
                <w:sz w:val="24"/>
                <w:szCs w:val="24"/>
              </w:rPr>
            </w:pPr>
            <w:r w:rsidRPr="00401C24">
              <w:rPr>
                <w:b w:val="0"/>
                <w:caps/>
                <w:sz w:val="24"/>
                <w:szCs w:val="24"/>
              </w:rPr>
              <w:t>1.</w:t>
            </w:r>
            <w:r>
              <w:rPr>
                <w:b w:val="0"/>
                <w:caps/>
                <w:sz w:val="24"/>
                <w:szCs w:val="24"/>
              </w:rPr>
              <w:t xml:space="preserve"> </w:t>
            </w:r>
            <w:r w:rsidR="008511AD" w:rsidRPr="00401C24">
              <w:rPr>
                <w:b w:val="0"/>
                <w:caps/>
                <w:sz w:val="24"/>
                <w:szCs w:val="24"/>
              </w:rPr>
              <w:t>Общие положения по выполнению курсовой работы по дисциплине «Экономика организации (предприятия)»</w:t>
            </w:r>
            <w:r w:rsidR="005C0F2D">
              <w:rPr>
                <w:b w:val="0"/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9" w:type="dxa"/>
          </w:tcPr>
          <w:p w:rsidR="008511AD" w:rsidRPr="00401C24" w:rsidRDefault="008511AD" w:rsidP="00401C24">
            <w:pPr>
              <w:spacing w:line="360" w:lineRule="auto"/>
              <w:rPr>
                <w:caps/>
                <w:sz w:val="24"/>
                <w:szCs w:val="24"/>
              </w:rPr>
            </w:pPr>
          </w:p>
          <w:p w:rsidR="008511AD" w:rsidRPr="00401C24" w:rsidRDefault="008511AD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4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8511AD" w:rsidP="00401C24">
            <w:pPr>
              <w:pStyle w:val="30"/>
              <w:ind w:firstLine="0"/>
              <w:jc w:val="left"/>
              <w:rPr>
                <w:caps/>
                <w:kern w:val="2"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 xml:space="preserve">2. </w:t>
            </w:r>
            <w:r w:rsidRPr="00401C24">
              <w:rPr>
                <w:caps/>
                <w:kern w:val="2"/>
                <w:sz w:val="24"/>
                <w:szCs w:val="24"/>
              </w:rPr>
              <w:t>РЕКОМЕНДАЦИИ ПО написанию и ОФОРМЛЕНИЮ КУРСОВОЙ РАБОТЫ</w:t>
            </w:r>
            <w:r w:rsidR="005C0F2D">
              <w:rPr>
                <w:caps/>
                <w:kern w:val="2"/>
                <w:sz w:val="24"/>
                <w:szCs w:val="24"/>
              </w:rPr>
              <w:t>…………..</w:t>
            </w:r>
          </w:p>
        </w:tc>
        <w:tc>
          <w:tcPr>
            <w:tcW w:w="579" w:type="dxa"/>
          </w:tcPr>
          <w:p w:rsidR="008511AD" w:rsidRPr="00401C24" w:rsidRDefault="008511AD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5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6"/>
              <w:spacing w:before="0" w:after="0" w:line="360" w:lineRule="auto"/>
              <w:rPr>
                <w:rFonts w:ascii="Times New Roman" w:hAnsi="Times New Roman"/>
                <w:b w:val="0"/>
                <w:caps/>
                <w:kern w:val="2"/>
                <w:sz w:val="24"/>
                <w:szCs w:val="24"/>
              </w:rPr>
            </w:pPr>
            <w:r w:rsidRPr="00401C24">
              <w:rPr>
                <w:rFonts w:ascii="Times New Roman" w:hAnsi="Times New Roman"/>
                <w:b w:val="0"/>
                <w:caps/>
                <w:kern w:val="2"/>
                <w:sz w:val="24"/>
                <w:szCs w:val="24"/>
              </w:rPr>
              <w:t>2.1 Общие требования к оформлению курсовой работы</w:t>
            </w:r>
            <w:r w:rsidR="005C0F2D">
              <w:rPr>
                <w:rFonts w:ascii="Times New Roman" w:hAnsi="Times New Roman"/>
                <w:b w:val="0"/>
                <w:caps/>
                <w:kern w:val="2"/>
                <w:sz w:val="24"/>
                <w:szCs w:val="24"/>
              </w:rPr>
              <w:t>…………………………..</w:t>
            </w:r>
          </w:p>
        </w:tc>
        <w:tc>
          <w:tcPr>
            <w:tcW w:w="579" w:type="dxa"/>
          </w:tcPr>
          <w:p w:rsidR="008511AD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5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30"/>
              <w:ind w:firstLine="0"/>
              <w:jc w:val="left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3. Краткое содержание структурных элементов курсовой работы</w:t>
            </w:r>
            <w:r w:rsidR="005C0F2D">
              <w:rPr>
                <w:caps/>
                <w:sz w:val="24"/>
                <w:szCs w:val="24"/>
              </w:rPr>
              <w:t>….………</w:t>
            </w:r>
          </w:p>
        </w:tc>
        <w:tc>
          <w:tcPr>
            <w:tcW w:w="579" w:type="dxa"/>
          </w:tcPr>
          <w:p w:rsidR="008511AD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7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30"/>
              <w:ind w:firstLine="0"/>
              <w:jc w:val="left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4. Выбор темы</w:t>
            </w:r>
            <w:r w:rsidR="005C0F2D">
              <w:rPr>
                <w:caps/>
                <w:sz w:val="24"/>
                <w:szCs w:val="24"/>
              </w:rPr>
              <w:t>……………………………………………………………………….………………</w:t>
            </w:r>
          </w:p>
        </w:tc>
        <w:tc>
          <w:tcPr>
            <w:tcW w:w="579" w:type="dxa"/>
          </w:tcPr>
          <w:p w:rsidR="008511AD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8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a3"/>
              <w:spacing w:line="360" w:lineRule="auto"/>
              <w:jc w:val="left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4.1 Примерная тематика курсовых работ</w:t>
            </w:r>
            <w:r w:rsidR="005C0F2D">
              <w:rPr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9" w:type="dxa"/>
          </w:tcPr>
          <w:p w:rsidR="008511AD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9</w:t>
            </w:r>
          </w:p>
        </w:tc>
      </w:tr>
      <w:tr w:rsidR="00401C24" w:rsidRPr="00401C24" w:rsidTr="00401C24">
        <w:tc>
          <w:tcPr>
            <w:tcW w:w="10173" w:type="dxa"/>
          </w:tcPr>
          <w:p w:rsidR="008511AD" w:rsidRPr="00401C24" w:rsidRDefault="00401C24" w:rsidP="00401C24">
            <w:pPr>
              <w:pStyle w:val="a3"/>
              <w:spacing w:line="360" w:lineRule="auto"/>
              <w:jc w:val="left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4.2 Примерные планы по темам работ</w:t>
            </w:r>
            <w:r w:rsidR="005C0F2D">
              <w:rPr>
                <w:caps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79" w:type="dxa"/>
          </w:tcPr>
          <w:p w:rsidR="008511AD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10</w:t>
            </w:r>
          </w:p>
        </w:tc>
      </w:tr>
      <w:tr w:rsidR="00401C24" w:rsidRPr="00401C24" w:rsidTr="00401C24">
        <w:tc>
          <w:tcPr>
            <w:tcW w:w="10173" w:type="dxa"/>
          </w:tcPr>
          <w:p w:rsidR="00401C24" w:rsidRPr="00401C24" w:rsidRDefault="00401C24" w:rsidP="00401C24">
            <w:pPr>
              <w:pStyle w:val="a3"/>
              <w:spacing w:line="360" w:lineRule="auto"/>
              <w:jc w:val="left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СПИСОК РЕКОМЕНДУЕМОЙ ЛИТЕРАТУРЫ</w:t>
            </w:r>
            <w:r w:rsidR="005C0F2D">
              <w:rPr>
                <w:caps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79" w:type="dxa"/>
          </w:tcPr>
          <w:p w:rsidR="00401C24" w:rsidRPr="00401C24" w:rsidRDefault="00401C24" w:rsidP="00401C24">
            <w:pPr>
              <w:spacing w:line="360" w:lineRule="auto"/>
              <w:rPr>
                <w:caps/>
                <w:sz w:val="24"/>
                <w:szCs w:val="24"/>
              </w:rPr>
            </w:pPr>
            <w:r w:rsidRPr="00401C24">
              <w:rPr>
                <w:caps/>
                <w:sz w:val="24"/>
                <w:szCs w:val="24"/>
              </w:rPr>
              <w:t>13</w:t>
            </w:r>
          </w:p>
        </w:tc>
      </w:tr>
    </w:tbl>
    <w:p w:rsidR="00AF7567" w:rsidRPr="00B15B4C" w:rsidRDefault="008511AD" w:rsidP="00401C24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="00AF7567" w:rsidRPr="00B15B4C">
        <w:rPr>
          <w:b/>
          <w:caps/>
          <w:sz w:val="24"/>
          <w:szCs w:val="24"/>
        </w:rPr>
        <w:lastRenderedPageBreak/>
        <w:t>Введение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Выполнение курсовой работы по дисциплине «Экономика организации (предприятия)» предусмотрено основной профессиональной образовательной программой по специальностям: </w:t>
      </w:r>
      <w:r w:rsidRPr="00B15B4C">
        <w:rPr>
          <w:i/>
          <w:sz w:val="24"/>
          <w:szCs w:val="24"/>
        </w:rPr>
        <w:t xml:space="preserve">080110 «Экономика и бухгалтерский учет», 080501 «Менеджмент», </w:t>
      </w:r>
      <w:r w:rsidRPr="00B15B4C">
        <w:rPr>
          <w:sz w:val="24"/>
          <w:szCs w:val="24"/>
        </w:rPr>
        <w:t>и учебным планом.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Данные методические рекомендации разработаны в соответствии с Государственными требованиями к минимуму содержания и уровню подготовки выпускников по специальностям </w:t>
      </w:r>
      <w:r w:rsidRPr="00B15B4C">
        <w:rPr>
          <w:i/>
          <w:sz w:val="24"/>
          <w:szCs w:val="24"/>
        </w:rPr>
        <w:t>080110, 080501, 080112</w:t>
      </w:r>
      <w:r w:rsidRPr="00B15B4C">
        <w:rPr>
          <w:sz w:val="24"/>
          <w:szCs w:val="24"/>
        </w:rPr>
        <w:t>, а также примерными и рабочими программами дисциплины «Экономика организации (предприятия)».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Методические рекомендации составлены с целью оказания помощи студентам заочной форм</w:t>
      </w:r>
      <w:r w:rsidR="00831BF6" w:rsidRPr="00B15B4C">
        <w:rPr>
          <w:sz w:val="24"/>
          <w:szCs w:val="24"/>
        </w:rPr>
        <w:t>ы</w:t>
      </w:r>
      <w:r w:rsidRPr="00B15B4C">
        <w:rPr>
          <w:sz w:val="24"/>
          <w:szCs w:val="24"/>
        </w:rPr>
        <w:t xml:space="preserve"> обучения  при выполнении курсовой работы по указанной дисциплине.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Задачами м</w:t>
      </w:r>
      <w:r w:rsidR="00AF7567" w:rsidRPr="00B15B4C">
        <w:rPr>
          <w:sz w:val="24"/>
          <w:szCs w:val="24"/>
        </w:rPr>
        <w:t>етодической разработки являются</w:t>
      </w:r>
      <w:r w:rsidRPr="00B15B4C">
        <w:rPr>
          <w:sz w:val="24"/>
          <w:szCs w:val="24"/>
        </w:rPr>
        <w:t>:</w:t>
      </w:r>
    </w:p>
    <w:p w:rsidR="00AD3340" w:rsidRPr="00B15B4C" w:rsidRDefault="00AD3340" w:rsidP="00401C24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дать необходимые рекомендации по структуре курсовой работы и содержанию основных  ее разделов;</w:t>
      </w:r>
    </w:p>
    <w:p w:rsidR="00AD3340" w:rsidRPr="00B15B4C" w:rsidRDefault="00AD3340" w:rsidP="00401C24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оказание помощи  студентам в выборе темы, подборе литературы и практических материалов;</w:t>
      </w:r>
    </w:p>
    <w:p w:rsidR="00AD3340" w:rsidRPr="00B15B4C" w:rsidRDefault="00AD3340" w:rsidP="00401C24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дать необходимые рекомендации по обобщению и систематизации материала, оформлению аналитических таблиц, формулировке выводов и предложений по улучшению работы предприятия.</w:t>
      </w:r>
    </w:p>
    <w:p w:rsidR="00AD3340" w:rsidRPr="00B15B4C" w:rsidRDefault="00AD3340" w:rsidP="00401C24">
      <w:pPr>
        <w:pStyle w:val="a5"/>
        <w:ind w:firstLine="720"/>
        <w:rPr>
          <w:sz w:val="24"/>
          <w:szCs w:val="24"/>
        </w:rPr>
      </w:pPr>
      <w:r w:rsidRPr="00B15B4C">
        <w:rPr>
          <w:sz w:val="24"/>
          <w:szCs w:val="24"/>
        </w:rPr>
        <w:t>Данная методическая разработка содержит рекомендации по выполнению и оформлению курсовых работ, примерную тематику курсовых работ, примерные планы курсовых работ по отдельным темам, перечень рекомендуемой литературы.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</w:p>
    <w:p w:rsidR="00AD3340" w:rsidRPr="008511AD" w:rsidRDefault="008511AD" w:rsidP="00401C24">
      <w:pPr>
        <w:pStyle w:val="21"/>
        <w:ind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Pr="008511AD">
        <w:rPr>
          <w:caps/>
          <w:sz w:val="24"/>
          <w:szCs w:val="24"/>
        </w:rPr>
        <w:lastRenderedPageBreak/>
        <w:t xml:space="preserve">1. </w:t>
      </w:r>
      <w:r w:rsidR="00AD3340" w:rsidRPr="008511AD">
        <w:rPr>
          <w:caps/>
          <w:sz w:val="24"/>
          <w:szCs w:val="24"/>
        </w:rPr>
        <w:t>Общие положения по выполнению курсовой работы по дисциплине «Экономика организации (предприятия)»</w:t>
      </w:r>
    </w:p>
    <w:p w:rsidR="00AD3340" w:rsidRPr="00B15B4C" w:rsidRDefault="00AD3340" w:rsidP="00401C24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Курсовое проектирование по дисциплине «Экономика организации (предприятия)»  - это углубленная исследовательская работа по предмету, способствующая расширению кругозора, развитию экономического мышления, привитию навыков сбора и обработки экономической информации, выявлению неиспользованных резервов и путей повышения эффективности деятельности предприятия.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Выполнение курсовой работы является завершающим этапом изучения данной дисциплины.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Выполнение курсовой работы имеет следующие цели: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sym w:font="Symbol" w:char="F0B7"/>
      </w:r>
      <w:r w:rsidRPr="00B15B4C">
        <w:rPr>
          <w:sz w:val="24"/>
          <w:szCs w:val="24"/>
        </w:rPr>
        <w:t xml:space="preserve"> оценка степени усвоения студентом основных экономических понятий, категорий, показателей;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sym w:font="Symbol" w:char="F0B7"/>
      </w:r>
      <w:r w:rsidRPr="00B15B4C">
        <w:rPr>
          <w:sz w:val="24"/>
          <w:szCs w:val="24"/>
        </w:rPr>
        <w:t xml:space="preserve"> развитие навыков самостоятельной работы при сборе  и обработке экономической информации;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sym w:font="Symbol" w:char="F0B7"/>
      </w:r>
      <w:r w:rsidRPr="00B15B4C">
        <w:rPr>
          <w:sz w:val="24"/>
          <w:szCs w:val="24"/>
        </w:rPr>
        <w:t xml:space="preserve"> проверка умения рассчитывать основные экономические показатели деятельности предприятия;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sym w:font="Symbol" w:char="F0B7"/>
      </w:r>
      <w:r w:rsidRPr="00B15B4C">
        <w:rPr>
          <w:sz w:val="24"/>
          <w:szCs w:val="24"/>
        </w:rPr>
        <w:t xml:space="preserve"> проверка умения оценивать экономическую ситуацию, формулировать выводы и предложения по улучшению работы предприятия.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Выполнение курсовой работы целесообразно осуществлять в такой последовательности: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выбор темы;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составление плана;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сбор, анализ и обобщение экономической информации;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формулировка основных выводов и предложений;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оформление курсовой работы;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рецензирование руководителем;</w:t>
      </w:r>
    </w:p>
    <w:p w:rsidR="00AD3340" w:rsidRPr="00B15B4C" w:rsidRDefault="00AD3340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защита курсовой работы.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Курсовое проектирование по дисциплине «Экономика организации (предприятия)» носит характер исследований и выполняется по материалам предприятий.</w:t>
      </w:r>
    </w:p>
    <w:p w:rsidR="00AD3340" w:rsidRPr="00B15B4C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Курсовая работа включает изложение теоретических основ по анализу и прогнозированию технико-экономических показателей деятельности предприятия,  а также выполнение плановых и аналитических расчетов по материалам предприятия с обязательной  оценкой достигнутых результатов и разработкой мероприятий по повышению эффективности работы предприятия.</w:t>
      </w:r>
    </w:p>
    <w:p w:rsidR="00AD3340" w:rsidRDefault="00AD3340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Курсовая работа выполняется под руководством преподавателей кафедры экономических дисциплин. Руководители курсовых работ проводят консультации в </w:t>
      </w:r>
      <w:proofErr w:type="gramStart"/>
      <w:r w:rsidRPr="00B15B4C">
        <w:rPr>
          <w:sz w:val="24"/>
          <w:szCs w:val="24"/>
        </w:rPr>
        <w:t>ходе</w:t>
      </w:r>
      <w:proofErr w:type="gramEnd"/>
      <w:r w:rsidRPr="00B15B4C">
        <w:rPr>
          <w:sz w:val="24"/>
          <w:szCs w:val="24"/>
        </w:rPr>
        <w:t xml:space="preserve"> которых уточняют и утверждают рабочий план курсовой работы, дают рекомендации по использованию дополнительной </w:t>
      </w:r>
      <w:r w:rsidRPr="00B15B4C">
        <w:rPr>
          <w:sz w:val="24"/>
          <w:szCs w:val="24"/>
        </w:rPr>
        <w:lastRenderedPageBreak/>
        <w:t>литературы, практических материалов, рекомендуют внести исправления и уточнения в содержание курсовой работы.</w:t>
      </w:r>
    </w:p>
    <w:p w:rsidR="00401C24" w:rsidRPr="00B15B4C" w:rsidRDefault="00401C24" w:rsidP="00401C24">
      <w:pPr>
        <w:pStyle w:val="30"/>
        <w:rPr>
          <w:sz w:val="24"/>
          <w:szCs w:val="24"/>
        </w:rPr>
      </w:pPr>
    </w:p>
    <w:p w:rsidR="00B05DFA" w:rsidRPr="00B15B4C" w:rsidRDefault="00AF7567" w:rsidP="00401C24">
      <w:pPr>
        <w:pStyle w:val="30"/>
        <w:rPr>
          <w:b/>
          <w:caps/>
          <w:kern w:val="2"/>
          <w:sz w:val="24"/>
          <w:szCs w:val="24"/>
        </w:rPr>
      </w:pPr>
      <w:bookmarkStart w:id="0" w:name="_Toc231061100"/>
      <w:r w:rsidRPr="00B15B4C">
        <w:rPr>
          <w:b/>
          <w:sz w:val="24"/>
          <w:szCs w:val="24"/>
        </w:rPr>
        <w:t>2</w:t>
      </w:r>
      <w:r w:rsidRPr="00B15B4C">
        <w:rPr>
          <w:sz w:val="24"/>
          <w:szCs w:val="24"/>
        </w:rPr>
        <w:t xml:space="preserve">. </w:t>
      </w:r>
      <w:r w:rsidR="00B05DFA" w:rsidRPr="00B15B4C">
        <w:rPr>
          <w:b/>
          <w:caps/>
          <w:kern w:val="2"/>
          <w:sz w:val="24"/>
          <w:szCs w:val="24"/>
        </w:rPr>
        <w:t xml:space="preserve">РЕКОМЕНДАЦИИ ПО </w:t>
      </w:r>
      <w:r w:rsidRPr="00B15B4C">
        <w:rPr>
          <w:b/>
          <w:caps/>
          <w:kern w:val="2"/>
          <w:sz w:val="24"/>
          <w:szCs w:val="24"/>
        </w:rPr>
        <w:t xml:space="preserve">написанию и </w:t>
      </w:r>
      <w:r w:rsidR="00B05DFA" w:rsidRPr="00B15B4C">
        <w:rPr>
          <w:b/>
          <w:caps/>
          <w:kern w:val="2"/>
          <w:sz w:val="24"/>
          <w:szCs w:val="24"/>
        </w:rPr>
        <w:t>ОФОРМЛЕНИЮ КУРСОВОЙ РАБОТЫ</w:t>
      </w:r>
      <w:bookmarkEnd w:id="0"/>
    </w:p>
    <w:p w:rsidR="00B05DFA" w:rsidRPr="00B15B4C" w:rsidRDefault="00B05DFA" w:rsidP="00401C24">
      <w:pPr>
        <w:pStyle w:val="a4"/>
        <w:spacing w:line="360" w:lineRule="auto"/>
        <w:ind w:firstLine="720"/>
        <w:jc w:val="both"/>
        <w:rPr>
          <w:b w:val="0"/>
          <w:kern w:val="2"/>
          <w:sz w:val="24"/>
          <w:szCs w:val="24"/>
        </w:rPr>
      </w:pPr>
    </w:p>
    <w:p w:rsidR="00B05DFA" w:rsidRPr="00B15B4C" w:rsidRDefault="00B05DFA" w:rsidP="00401C24">
      <w:pPr>
        <w:pStyle w:val="a4"/>
        <w:spacing w:line="360" w:lineRule="auto"/>
        <w:ind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Объем пояснительной записки не должен превышать 30-35 листов машинописного текста шрифтом </w:t>
      </w:r>
      <w:r w:rsidRPr="00B15B4C">
        <w:rPr>
          <w:b w:val="0"/>
          <w:kern w:val="2"/>
          <w:sz w:val="24"/>
          <w:szCs w:val="24"/>
          <w:lang w:val="en-US"/>
        </w:rPr>
        <w:t>Times</w:t>
      </w:r>
      <w:r w:rsidRPr="00B15B4C">
        <w:rPr>
          <w:b w:val="0"/>
          <w:kern w:val="2"/>
          <w:sz w:val="24"/>
          <w:szCs w:val="24"/>
        </w:rPr>
        <w:t xml:space="preserve"> </w:t>
      </w:r>
      <w:r w:rsidRPr="00B15B4C">
        <w:rPr>
          <w:b w:val="0"/>
          <w:kern w:val="2"/>
          <w:sz w:val="24"/>
          <w:szCs w:val="24"/>
          <w:lang w:val="en-US"/>
        </w:rPr>
        <w:t>New</w:t>
      </w:r>
      <w:r w:rsidRPr="00B15B4C">
        <w:rPr>
          <w:b w:val="0"/>
          <w:kern w:val="2"/>
          <w:sz w:val="24"/>
          <w:szCs w:val="24"/>
        </w:rPr>
        <w:t xml:space="preserve"> </w:t>
      </w:r>
      <w:r w:rsidRPr="00B15B4C">
        <w:rPr>
          <w:b w:val="0"/>
          <w:kern w:val="2"/>
          <w:sz w:val="24"/>
          <w:szCs w:val="24"/>
          <w:lang w:val="en-US"/>
        </w:rPr>
        <w:t>Roman</w:t>
      </w:r>
      <w:r w:rsidRPr="00B15B4C">
        <w:rPr>
          <w:b w:val="0"/>
          <w:kern w:val="2"/>
          <w:sz w:val="24"/>
          <w:szCs w:val="24"/>
        </w:rPr>
        <w:t xml:space="preserve"> №14.</w:t>
      </w:r>
    </w:p>
    <w:p w:rsidR="00B05DFA" w:rsidRPr="00B15B4C" w:rsidRDefault="00B05DFA" w:rsidP="00401C24">
      <w:pPr>
        <w:pStyle w:val="a4"/>
        <w:spacing w:line="360" w:lineRule="auto"/>
        <w:ind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Курсовая работа должна содержать: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титульный лист, оформленный в </w:t>
      </w:r>
      <w:proofErr w:type="gramStart"/>
      <w:r w:rsidRPr="00B15B4C">
        <w:rPr>
          <w:b w:val="0"/>
          <w:kern w:val="2"/>
          <w:sz w:val="24"/>
          <w:szCs w:val="24"/>
        </w:rPr>
        <w:t>соответствии</w:t>
      </w:r>
      <w:proofErr w:type="gramEnd"/>
      <w:r w:rsidRPr="00B15B4C">
        <w:rPr>
          <w:b w:val="0"/>
          <w:kern w:val="2"/>
          <w:sz w:val="24"/>
          <w:szCs w:val="24"/>
        </w:rPr>
        <w:t xml:space="preserve"> с принятой в институте  формой;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содержание (оглавление);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введение;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основной текст;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выводы и предложения;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список литературы;</w:t>
      </w:r>
    </w:p>
    <w:p w:rsidR="00B05DFA" w:rsidRPr="00B15B4C" w:rsidRDefault="00B05DFA" w:rsidP="00401C24">
      <w:pPr>
        <w:pStyle w:val="a4"/>
        <w:numPr>
          <w:ilvl w:val="0"/>
          <w:numId w:val="18"/>
        </w:numPr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приложение.</w:t>
      </w:r>
    </w:p>
    <w:p w:rsidR="00B05DFA" w:rsidRPr="00B15B4C" w:rsidRDefault="00B05DFA" w:rsidP="00401C24">
      <w:pPr>
        <w:pStyle w:val="a4"/>
        <w:spacing w:line="360" w:lineRule="auto"/>
        <w:ind w:firstLine="720"/>
        <w:jc w:val="both"/>
        <w:rPr>
          <w:b w:val="0"/>
          <w:kern w:val="2"/>
          <w:sz w:val="24"/>
          <w:szCs w:val="24"/>
        </w:rPr>
      </w:pPr>
    </w:p>
    <w:p w:rsidR="00B05DFA" w:rsidRPr="00401C24" w:rsidRDefault="00401C24" w:rsidP="00401C24">
      <w:pPr>
        <w:pStyle w:val="6"/>
        <w:spacing w:before="0" w:after="0" w:line="360" w:lineRule="auto"/>
        <w:ind w:firstLine="720"/>
        <w:jc w:val="center"/>
        <w:rPr>
          <w:rFonts w:ascii="Times New Roman" w:hAnsi="Times New Roman"/>
          <w:caps/>
          <w:kern w:val="2"/>
          <w:sz w:val="24"/>
          <w:szCs w:val="24"/>
        </w:rPr>
      </w:pPr>
      <w:bookmarkStart w:id="1" w:name="_Toc231061101"/>
      <w:r w:rsidRPr="00401C24">
        <w:rPr>
          <w:rFonts w:ascii="Times New Roman" w:hAnsi="Times New Roman"/>
          <w:caps/>
          <w:kern w:val="2"/>
          <w:sz w:val="24"/>
          <w:szCs w:val="24"/>
        </w:rPr>
        <w:t xml:space="preserve">2.1 </w:t>
      </w:r>
      <w:r w:rsidR="00B05DFA" w:rsidRPr="00401C24">
        <w:rPr>
          <w:rFonts w:ascii="Times New Roman" w:hAnsi="Times New Roman"/>
          <w:caps/>
          <w:kern w:val="2"/>
          <w:sz w:val="24"/>
          <w:szCs w:val="24"/>
        </w:rPr>
        <w:t>Общие требования к оформлению курсовой работы</w:t>
      </w:r>
      <w:bookmarkEnd w:id="1"/>
    </w:p>
    <w:p w:rsidR="00401C24" w:rsidRPr="00401C24" w:rsidRDefault="00401C24" w:rsidP="00401C24"/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Курсовая работа оформляется с соблюдением требований ГОСТ Р</w:t>
      </w:r>
      <w:proofErr w:type="gramStart"/>
      <w:r w:rsidRPr="00B15B4C">
        <w:rPr>
          <w:b w:val="0"/>
          <w:kern w:val="2"/>
          <w:sz w:val="24"/>
          <w:szCs w:val="24"/>
        </w:rPr>
        <w:t>6</w:t>
      </w:r>
      <w:proofErr w:type="gramEnd"/>
      <w:r w:rsidRPr="00B15B4C">
        <w:rPr>
          <w:b w:val="0"/>
          <w:kern w:val="2"/>
          <w:sz w:val="24"/>
          <w:szCs w:val="24"/>
        </w:rPr>
        <w:t>.30-97 и ГОСТ Р6.30-97 на белой бумаге формата А4 (210-</w:t>
      </w:r>
      <w:smartTag w:uri="urn:schemas-microsoft-com:office:smarttags" w:element="metricconverter">
        <w:smartTagPr>
          <w:attr w:name="ProductID" w:val="297 мм"/>
        </w:smartTagPr>
        <w:r w:rsidRPr="00B15B4C">
          <w:rPr>
            <w:b w:val="0"/>
            <w:kern w:val="2"/>
            <w:sz w:val="24"/>
            <w:szCs w:val="24"/>
          </w:rPr>
          <w:t>297 мм</w:t>
        </w:r>
      </w:smartTag>
      <w:r w:rsidRPr="00B15B4C">
        <w:rPr>
          <w:b w:val="0"/>
          <w:kern w:val="2"/>
          <w:sz w:val="24"/>
          <w:szCs w:val="24"/>
        </w:rPr>
        <w:t xml:space="preserve">) на одной стороне листа компьютерным  шрифтом Times New Roman  №14 через 1,5 интервала с оставлением полей по </w:t>
      </w:r>
      <w:smartTag w:uri="urn:schemas-microsoft-com:office:smarttags" w:element="metricconverter">
        <w:smartTagPr>
          <w:attr w:name="ProductID" w:val="15 мм"/>
        </w:smartTagPr>
        <w:r w:rsidRPr="00B15B4C">
          <w:rPr>
            <w:b w:val="0"/>
            <w:kern w:val="2"/>
            <w:sz w:val="24"/>
            <w:szCs w:val="24"/>
          </w:rPr>
          <w:t>15 мм</w:t>
        </w:r>
      </w:smartTag>
      <w:r w:rsidRPr="00B15B4C">
        <w:rPr>
          <w:b w:val="0"/>
          <w:kern w:val="2"/>
          <w:sz w:val="24"/>
          <w:szCs w:val="24"/>
        </w:rPr>
        <w:t xml:space="preserve"> сверху и </w:t>
      </w:r>
      <w:smartTag w:uri="urn:schemas-microsoft-com:office:smarttags" w:element="metricconverter">
        <w:smartTagPr>
          <w:attr w:name="ProductID" w:val="20 мм"/>
        </w:smartTagPr>
        <w:r w:rsidRPr="00B15B4C">
          <w:rPr>
            <w:b w:val="0"/>
            <w:kern w:val="2"/>
            <w:sz w:val="24"/>
            <w:szCs w:val="24"/>
          </w:rPr>
          <w:t>20 мм</w:t>
        </w:r>
      </w:smartTag>
      <w:r w:rsidRPr="00B15B4C">
        <w:rPr>
          <w:b w:val="0"/>
          <w:kern w:val="2"/>
          <w:sz w:val="24"/>
          <w:szCs w:val="24"/>
        </w:rPr>
        <w:t xml:space="preserve"> снизу, </w:t>
      </w:r>
      <w:smartTag w:uri="urn:schemas-microsoft-com:office:smarttags" w:element="metricconverter">
        <w:smartTagPr>
          <w:attr w:name="ProductID" w:val="15 мм"/>
        </w:smartTagPr>
        <w:r w:rsidRPr="00B15B4C">
          <w:rPr>
            <w:b w:val="0"/>
            <w:kern w:val="2"/>
            <w:sz w:val="24"/>
            <w:szCs w:val="24"/>
          </w:rPr>
          <w:t>15 мм</w:t>
        </w:r>
      </w:smartTag>
      <w:r w:rsidRPr="00B15B4C">
        <w:rPr>
          <w:b w:val="0"/>
          <w:kern w:val="2"/>
          <w:sz w:val="24"/>
          <w:szCs w:val="24"/>
        </w:rPr>
        <w:t xml:space="preserve"> с правой и </w:t>
      </w:r>
      <w:smartTag w:uri="urn:schemas-microsoft-com:office:smarttags" w:element="metricconverter">
        <w:smartTagPr>
          <w:attr w:name="ProductID" w:val="30 мм"/>
        </w:smartTagPr>
        <w:r w:rsidRPr="00B15B4C">
          <w:rPr>
            <w:b w:val="0"/>
            <w:kern w:val="2"/>
            <w:sz w:val="24"/>
            <w:szCs w:val="24"/>
          </w:rPr>
          <w:t>30 мм</w:t>
        </w:r>
      </w:smartTag>
      <w:r w:rsidRPr="00B15B4C">
        <w:rPr>
          <w:b w:val="0"/>
          <w:kern w:val="2"/>
          <w:sz w:val="24"/>
          <w:szCs w:val="24"/>
        </w:rPr>
        <w:t xml:space="preserve"> с левой стороны листа. Выравнивание по ширине.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Разделы (главы) должны иметь порядковые номера, обозначенные арабскими цифрами с точкой.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Подразделы (пункты) должны иметь порядковые номера в </w:t>
      </w:r>
      <w:proofErr w:type="gramStart"/>
      <w:r w:rsidRPr="00B15B4C">
        <w:rPr>
          <w:b w:val="0"/>
          <w:kern w:val="2"/>
          <w:sz w:val="24"/>
          <w:szCs w:val="24"/>
        </w:rPr>
        <w:t>пределах</w:t>
      </w:r>
      <w:proofErr w:type="gramEnd"/>
      <w:r w:rsidRPr="00B15B4C">
        <w:rPr>
          <w:b w:val="0"/>
          <w:kern w:val="2"/>
          <w:sz w:val="24"/>
          <w:szCs w:val="24"/>
        </w:rPr>
        <w:t xml:space="preserve"> каждого раздела и подраздела, разделенных точками. 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Каждый подраздел при необходимости может быть разбит на пункты. Нумерация пунктов должна быть в </w:t>
      </w:r>
      <w:proofErr w:type="gramStart"/>
      <w:r w:rsidRPr="00B15B4C">
        <w:rPr>
          <w:b w:val="0"/>
          <w:kern w:val="2"/>
          <w:sz w:val="24"/>
          <w:szCs w:val="24"/>
        </w:rPr>
        <w:t>пределах</w:t>
      </w:r>
      <w:proofErr w:type="gramEnd"/>
      <w:r w:rsidRPr="00B15B4C">
        <w:rPr>
          <w:b w:val="0"/>
          <w:kern w:val="2"/>
          <w:sz w:val="24"/>
          <w:szCs w:val="24"/>
        </w:rPr>
        <w:t xml:space="preserve"> подраздела. Номер пункта должен состоять из номеров раздела, подраздела и пункта, разделенных точками. В конце номера пункта должна ставиться точка.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Наименование разделов (глав) должно быть кратким и записываться в </w:t>
      </w:r>
      <w:proofErr w:type="gramStart"/>
      <w:r w:rsidRPr="00B15B4C">
        <w:rPr>
          <w:b w:val="0"/>
          <w:kern w:val="2"/>
          <w:sz w:val="24"/>
          <w:szCs w:val="24"/>
        </w:rPr>
        <w:t>виде</w:t>
      </w:r>
      <w:proofErr w:type="gramEnd"/>
      <w:r w:rsidRPr="00B15B4C">
        <w:rPr>
          <w:b w:val="0"/>
          <w:kern w:val="2"/>
          <w:sz w:val="24"/>
          <w:szCs w:val="24"/>
        </w:rPr>
        <w:t xml:space="preserve"> заголовков прописными буквами с красной строки.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Наименование подразделов должно записываться в </w:t>
      </w:r>
      <w:proofErr w:type="gramStart"/>
      <w:r w:rsidRPr="00B15B4C">
        <w:rPr>
          <w:b w:val="0"/>
          <w:kern w:val="2"/>
          <w:sz w:val="24"/>
          <w:szCs w:val="24"/>
        </w:rPr>
        <w:t>виде</w:t>
      </w:r>
      <w:proofErr w:type="gramEnd"/>
      <w:r w:rsidRPr="00B15B4C">
        <w:rPr>
          <w:b w:val="0"/>
          <w:kern w:val="2"/>
          <w:sz w:val="24"/>
          <w:szCs w:val="24"/>
        </w:rPr>
        <w:t xml:space="preserve"> заголовков строчными буквами (кроме первой прописной).  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Переносы слов в </w:t>
      </w:r>
      <w:proofErr w:type="gramStart"/>
      <w:r w:rsidRPr="00B15B4C">
        <w:rPr>
          <w:b w:val="0"/>
          <w:kern w:val="2"/>
          <w:sz w:val="24"/>
          <w:szCs w:val="24"/>
        </w:rPr>
        <w:t>заголовках</w:t>
      </w:r>
      <w:proofErr w:type="gramEnd"/>
      <w:r w:rsidRPr="00B15B4C">
        <w:rPr>
          <w:b w:val="0"/>
          <w:kern w:val="2"/>
          <w:sz w:val="24"/>
          <w:szCs w:val="24"/>
        </w:rPr>
        <w:t xml:space="preserve"> не допускаются. Точку в </w:t>
      </w:r>
      <w:proofErr w:type="gramStart"/>
      <w:r w:rsidRPr="00B15B4C">
        <w:rPr>
          <w:b w:val="0"/>
          <w:kern w:val="2"/>
          <w:sz w:val="24"/>
          <w:szCs w:val="24"/>
        </w:rPr>
        <w:t>конце</w:t>
      </w:r>
      <w:proofErr w:type="gramEnd"/>
      <w:r w:rsidRPr="00B15B4C">
        <w:rPr>
          <w:b w:val="0"/>
          <w:kern w:val="2"/>
          <w:sz w:val="24"/>
          <w:szCs w:val="24"/>
        </w:rPr>
        <w:t xml:space="preserve"> заголовка не ставят.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lastRenderedPageBreak/>
        <w:t xml:space="preserve">Расстояние между заголовком и последующим текстом должно составлять не менее </w:t>
      </w:r>
      <w:smartTag w:uri="urn:schemas-microsoft-com:office:smarttags" w:element="metricconverter">
        <w:smartTagPr>
          <w:attr w:name="ProductID" w:val="15 мм"/>
        </w:smartTagPr>
        <w:r w:rsidRPr="00B15B4C">
          <w:rPr>
            <w:b w:val="0"/>
            <w:kern w:val="2"/>
            <w:sz w:val="24"/>
            <w:szCs w:val="24"/>
          </w:rPr>
          <w:t>15 мм</w:t>
        </w:r>
      </w:smartTag>
      <w:r w:rsidRPr="00B15B4C">
        <w:rPr>
          <w:b w:val="0"/>
          <w:kern w:val="2"/>
          <w:sz w:val="24"/>
          <w:szCs w:val="24"/>
        </w:rPr>
        <w:t xml:space="preserve"> (1,5 интервала).</w:t>
      </w:r>
    </w:p>
    <w:p w:rsidR="00B05DFA" w:rsidRPr="00B15B4C" w:rsidRDefault="00B05DFA" w:rsidP="00401C24">
      <w:pPr>
        <w:pStyle w:val="a4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Сокращение слов в </w:t>
      </w:r>
      <w:proofErr w:type="gramStart"/>
      <w:r w:rsidRPr="00B15B4C">
        <w:rPr>
          <w:b w:val="0"/>
          <w:kern w:val="2"/>
          <w:sz w:val="24"/>
          <w:szCs w:val="24"/>
        </w:rPr>
        <w:t>тексте</w:t>
      </w:r>
      <w:proofErr w:type="gramEnd"/>
      <w:r w:rsidRPr="00B15B4C">
        <w:rPr>
          <w:b w:val="0"/>
          <w:kern w:val="2"/>
          <w:sz w:val="24"/>
          <w:szCs w:val="24"/>
        </w:rPr>
        <w:t xml:space="preserve"> и  подписях под иллюстрациями не допускается.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Курсовая работа должна иллюстрироваться эскизами, графиками и другими материалами.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Весь иллюстрированный материал должен быть оформлен аккуратно. Эскизы, схемы графики должны быть выполнены с применением компьютерных программ. Допускается цветной иллюстрированный материал.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Все иллюстрации, используемые в работе (схемы, графики, чертежи), именуются рисунками.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Иллюстрации должны быть расположены по тексту курсовой работы, возможно ближе к соответствующим частям текста.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Рисунки нумеруются последовательно арабскими цифрами. Номер рисунка должен состоять из номера раздела (главы) и порядкового номера рисунка (например, рис. 2.1. – первый рисунок второй главы).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Ссылки на иллюстрации дают с сокращением слова «смотри» - (</w:t>
      </w:r>
      <w:proofErr w:type="gramStart"/>
      <w:r w:rsidRPr="00B15B4C">
        <w:rPr>
          <w:b w:val="0"/>
          <w:kern w:val="2"/>
          <w:sz w:val="24"/>
          <w:szCs w:val="24"/>
        </w:rPr>
        <w:t>см</w:t>
      </w:r>
      <w:proofErr w:type="gramEnd"/>
      <w:r w:rsidRPr="00B15B4C">
        <w:rPr>
          <w:b w:val="0"/>
          <w:kern w:val="2"/>
          <w:sz w:val="24"/>
          <w:szCs w:val="24"/>
        </w:rPr>
        <w:t>. рис.1.1.).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Иллюстрации должны иметь тематическое наименование, а при необходимости и пояснительные данные (под рисуночный текст), соответствующие содержанию рисунка.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Условные буквенные обозначения механических, химических, математических и других величин, а также условные графические изображения должны соответствовать установленным стандартам. В тексте документа перед обозначением параметра дают его описание.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В формулах в качестве символов следует применять обозначения, установленные соответствующими стандартами.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Значения символов, входящих в формулу, должны быть приведены непосредственно после формулы. Значения каждого символа дают с новой строки в той же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Расчетные формулы должны записываться в </w:t>
      </w:r>
      <w:proofErr w:type="gramStart"/>
      <w:r w:rsidRPr="00B15B4C">
        <w:rPr>
          <w:b w:val="0"/>
          <w:kern w:val="2"/>
          <w:sz w:val="24"/>
          <w:szCs w:val="24"/>
        </w:rPr>
        <w:t>общем</w:t>
      </w:r>
      <w:proofErr w:type="gramEnd"/>
      <w:r w:rsidRPr="00B15B4C">
        <w:rPr>
          <w:b w:val="0"/>
          <w:kern w:val="2"/>
          <w:sz w:val="24"/>
          <w:szCs w:val="24"/>
        </w:rPr>
        <w:t xml:space="preserve"> виде и помещаться в разрывах текста.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Нумерация формул курсовой работы сквозная арабскими цифрами. Номер формулы ставят с правой стороны листа на </w:t>
      </w:r>
      <w:proofErr w:type="gramStart"/>
      <w:r w:rsidRPr="00B15B4C">
        <w:rPr>
          <w:b w:val="0"/>
          <w:kern w:val="2"/>
          <w:sz w:val="24"/>
          <w:szCs w:val="24"/>
        </w:rPr>
        <w:t>уровне</w:t>
      </w:r>
      <w:proofErr w:type="gramEnd"/>
      <w:r w:rsidRPr="00B15B4C">
        <w:rPr>
          <w:b w:val="0"/>
          <w:kern w:val="2"/>
          <w:sz w:val="24"/>
          <w:szCs w:val="24"/>
        </w:rPr>
        <w:t xml:space="preserve"> формулы в круглых скобках.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 xml:space="preserve">Ссылки в </w:t>
      </w:r>
      <w:proofErr w:type="gramStart"/>
      <w:r w:rsidRPr="00B15B4C">
        <w:rPr>
          <w:b w:val="0"/>
          <w:kern w:val="2"/>
          <w:sz w:val="24"/>
          <w:szCs w:val="24"/>
        </w:rPr>
        <w:t>тексте</w:t>
      </w:r>
      <w:proofErr w:type="gramEnd"/>
      <w:r w:rsidRPr="00B15B4C">
        <w:rPr>
          <w:b w:val="0"/>
          <w:kern w:val="2"/>
          <w:sz w:val="24"/>
          <w:szCs w:val="24"/>
        </w:rPr>
        <w:t xml:space="preserve"> на порядковый номер формулы дают в скобках, например, «в формуле (2)».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Цифровой материал, как правило, оформляется в виде таблиц, руководствуясь требованиями  ГОСТ Р</w:t>
      </w:r>
      <w:proofErr w:type="gramStart"/>
      <w:r w:rsidRPr="00B15B4C">
        <w:rPr>
          <w:b w:val="0"/>
          <w:kern w:val="2"/>
          <w:sz w:val="24"/>
          <w:szCs w:val="24"/>
        </w:rPr>
        <w:t>6</w:t>
      </w:r>
      <w:proofErr w:type="gramEnd"/>
      <w:r w:rsidRPr="00B15B4C">
        <w:rPr>
          <w:b w:val="0"/>
          <w:kern w:val="2"/>
          <w:sz w:val="24"/>
          <w:szCs w:val="24"/>
        </w:rPr>
        <w:t>.30–97.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Нумерация таблиц сквозная арабскими цифрами в правом верхнем углу над таблицей, например, Таблица 1.1 – Основные показатели…..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lastRenderedPageBreak/>
        <w:t>Ссылки на таблицы дают с сокращением слова таблица, например, табл.1.</w:t>
      </w:r>
    </w:p>
    <w:p w:rsidR="00B05DFA" w:rsidRPr="00B15B4C" w:rsidRDefault="00B05DFA" w:rsidP="00401C2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kern w:val="2"/>
          <w:sz w:val="24"/>
          <w:szCs w:val="24"/>
        </w:rPr>
      </w:pPr>
      <w:r w:rsidRPr="00B15B4C">
        <w:rPr>
          <w:b w:val="0"/>
          <w:kern w:val="2"/>
          <w:sz w:val="24"/>
          <w:szCs w:val="24"/>
        </w:rPr>
        <w:t>Список литературы должен быть составлен в соответствии с требованиями  ГОСТ Р</w:t>
      </w:r>
      <w:proofErr w:type="gramStart"/>
      <w:r w:rsidRPr="00B15B4C">
        <w:rPr>
          <w:b w:val="0"/>
          <w:kern w:val="2"/>
          <w:sz w:val="24"/>
          <w:szCs w:val="24"/>
        </w:rPr>
        <w:t>6</w:t>
      </w:r>
      <w:proofErr w:type="gramEnd"/>
      <w:r w:rsidRPr="00B15B4C">
        <w:rPr>
          <w:b w:val="0"/>
          <w:kern w:val="2"/>
          <w:sz w:val="24"/>
          <w:szCs w:val="24"/>
        </w:rPr>
        <w:t>.30-97. и содержать не менее 25 источников литературы.</w:t>
      </w:r>
      <w:r w:rsidR="00AF7567" w:rsidRPr="00B15B4C">
        <w:rPr>
          <w:b w:val="0"/>
          <w:kern w:val="2"/>
          <w:sz w:val="24"/>
          <w:szCs w:val="24"/>
        </w:rPr>
        <w:t xml:space="preserve"> </w:t>
      </w:r>
    </w:p>
    <w:p w:rsidR="00AE33BF" w:rsidRPr="00B15B4C" w:rsidRDefault="00AE33BF" w:rsidP="00401C24">
      <w:pPr>
        <w:pStyle w:val="a4"/>
        <w:tabs>
          <w:tab w:val="left" w:pos="1134"/>
        </w:tabs>
        <w:spacing w:line="360" w:lineRule="auto"/>
        <w:ind w:firstLine="720"/>
        <w:jc w:val="both"/>
        <w:rPr>
          <w:b w:val="0"/>
          <w:kern w:val="2"/>
          <w:sz w:val="24"/>
          <w:szCs w:val="24"/>
        </w:rPr>
      </w:pPr>
    </w:p>
    <w:p w:rsidR="00AE33BF" w:rsidRPr="00B15B4C" w:rsidRDefault="00AF7567" w:rsidP="00401C24">
      <w:pPr>
        <w:pStyle w:val="30"/>
        <w:rPr>
          <w:b/>
          <w:caps/>
          <w:sz w:val="24"/>
          <w:szCs w:val="24"/>
        </w:rPr>
      </w:pPr>
      <w:r w:rsidRPr="00B15B4C">
        <w:rPr>
          <w:b/>
          <w:caps/>
          <w:sz w:val="24"/>
          <w:szCs w:val="24"/>
        </w:rPr>
        <w:t xml:space="preserve">3. </w:t>
      </w:r>
      <w:r w:rsidR="00AE33BF" w:rsidRPr="00B15B4C">
        <w:rPr>
          <w:b/>
          <w:caps/>
          <w:sz w:val="24"/>
          <w:szCs w:val="24"/>
        </w:rPr>
        <w:t>Краткое содержание структ</w:t>
      </w:r>
      <w:r w:rsidR="00B15B4C" w:rsidRPr="00B15B4C">
        <w:rPr>
          <w:b/>
          <w:caps/>
          <w:sz w:val="24"/>
          <w:szCs w:val="24"/>
        </w:rPr>
        <w:t>урных элементов курсовой работы</w:t>
      </w:r>
    </w:p>
    <w:p w:rsidR="00401C24" w:rsidRDefault="00401C24" w:rsidP="00401C24">
      <w:pPr>
        <w:pStyle w:val="30"/>
        <w:rPr>
          <w:sz w:val="24"/>
          <w:szCs w:val="24"/>
          <w:u w:val="single"/>
        </w:rPr>
      </w:pPr>
    </w:p>
    <w:p w:rsidR="00AE33BF" w:rsidRPr="00B15B4C" w:rsidRDefault="00B15B4C" w:rsidP="00401C24">
      <w:pPr>
        <w:pStyle w:val="30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>Титульный лист</w:t>
      </w:r>
    </w:p>
    <w:p w:rsidR="00B15B4C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Титульный лист является первой страницей курсовой работы. Он содержит следующие реквизиты: наименование учебного заведения, кафедры, тему курсовой работы, сведения о руководителе, об авторе работы, местонахождения (город) учебного заведения, год написания работы, дату сдачи и защиты курсовой работы. </w:t>
      </w:r>
    </w:p>
    <w:p w:rsidR="00AE33BF" w:rsidRPr="00B15B4C" w:rsidRDefault="00B15B4C" w:rsidP="00401C24">
      <w:pPr>
        <w:pStyle w:val="30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>Введение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</w:t>
      </w:r>
      <w:r w:rsidR="00B15B4C" w:rsidRPr="00B15B4C">
        <w:rPr>
          <w:sz w:val="24"/>
          <w:szCs w:val="24"/>
        </w:rPr>
        <w:t>о введении  необходимо показать</w:t>
      </w:r>
      <w:r w:rsidRPr="00B15B4C">
        <w:rPr>
          <w:sz w:val="24"/>
          <w:szCs w:val="24"/>
        </w:rPr>
        <w:t>: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актуальность избранной темы;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степень ее разработанности в научной и учебной литературе;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 xml:space="preserve">цель курсовой работы (выработка предложений, рекомендаций на </w:t>
      </w:r>
      <w:proofErr w:type="gramStart"/>
      <w:r w:rsidRPr="00B15B4C">
        <w:rPr>
          <w:sz w:val="24"/>
          <w:szCs w:val="24"/>
        </w:rPr>
        <w:t>основании</w:t>
      </w:r>
      <w:proofErr w:type="gramEnd"/>
      <w:r w:rsidRPr="00B15B4C">
        <w:rPr>
          <w:sz w:val="24"/>
          <w:szCs w:val="24"/>
        </w:rPr>
        <w:t xml:space="preserve"> проведенного исследования);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задачи курсовой работы – конкретизируют цель и отражают последовательность исследования;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предмет исследования – изучаемая проблема;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 xml:space="preserve">объект наблюдения (организация, на </w:t>
      </w:r>
      <w:proofErr w:type="gramStart"/>
      <w:r w:rsidRPr="00B15B4C">
        <w:rPr>
          <w:sz w:val="24"/>
          <w:szCs w:val="24"/>
        </w:rPr>
        <w:t>материалах</w:t>
      </w:r>
      <w:proofErr w:type="gramEnd"/>
      <w:r w:rsidRPr="00B15B4C">
        <w:rPr>
          <w:sz w:val="24"/>
          <w:szCs w:val="24"/>
        </w:rPr>
        <w:t xml:space="preserve"> которой выполняется курсовая работа);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методы исследования (наблюдение, сравнение, анализ бухгалтерской и статистической отчетности, графический метод и т.д.);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необходимо также показать структуру курсовой работы, дать краткое описание ее составных элементов.</w:t>
      </w:r>
    </w:p>
    <w:p w:rsidR="00AE33BF" w:rsidRPr="00B15B4C" w:rsidRDefault="00AE33BF" w:rsidP="00401C24">
      <w:pPr>
        <w:pStyle w:val="30"/>
        <w:ind w:firstLine="709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 xml:space="preserve"> Глава 1 (теоретическая часть)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 данном разделе необходимо раскрыть сущность, теоретические и методологические аспекты исследуемой проблемы.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Глава 1 выполняется на основе обзора литературы отечественных и зарубежных авторов, нормативно-правовых, научно-методических и статистических материалов. Материал следует излагать своими словами, при использовании цитаты, формулы, фактологического материала необходимо указать источник в ссылках или в сносках.</w:t>
      </w:r>
    </w:p>
    <w:p w:rsidR="00AE33BF" w:rsidRPr="00B15B4C" w:rsidRDefault="00AE33BF" w:rsidP="00401C24">
      <w:pPr>
        <w:pStyle w:val="30"/>
        <w:ind w:firstLine="709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 xml:space="preserve"> Глава 2 (аналитическая часть)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Независимо от темы курсовой работы в данной главе необходимо, прежде всего, дать краткую характеристику исследуемого предприятия: полное наименование, организационно-правовая форма, </w:t>
      </w:r>
      <w:r w:rsidRPr="00B15B4C">
        <w:rPr>
          <w:sz w:val="24"/>
          <w:szCs w:val="24"/>
        </w:rPr>
        <w:lastRenderedPageBreak/>
        <w:t>адрес, вид деятельности, ассортимент товаров, численность работников, основные экономические показатели за последний год (объем товарооборота, прибыль, рентабельность, уровень расходов на реализацию и др.)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Далее в зависимости от избранной темы курсовой работы необходимо выполнить расчеты по анализу экономических показателей и дать оценку тенденций их развития, сформулировать выводы и разработать рекомендации по улучшению экономической ситуации в исследуемом предприятии.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Результаты экономических исследований необходимо оформить в </w:t>
      </w:r>
      <w:proofErr w:type="gramStart"/>
      <w:r w:rsidRPr="00B15B4C">
        <w:rPr>
          <w:sz w:val="24"/>
          <w:szCs w:val="24"/>
        </w:rPr>
        <w:t>виде</w:t>
      </w:r>
      <w:proofErr w:type="gramEnd"/>
      <w:r w:rsidRPr="00B15B4C">
        <w:rPr>
          <w:sz w:val="24"/>
          <w:szCs w:val="24"/>
        </w:rPr>
        <w:t xml:space="preserve"> таблиц, графиков, схем.</w:t>
      </w:r>
    </w:p>
    <w:p w:rsidR="00AE33BF" w:rsidRPr="00B15B4C" w:rsidRDefault="00AE33BF" w:rsidP="00401C24">
      <w:pPr>
        <w:pStyle w:val="30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>Выводы и предложения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Необходимо отразить основные итоги проделанной  работы, изложить краткие выводы по теме исследования, определить достигнуты ли цели и задачи курсовой работы, сформулировать предложения по использованию полученных результатов.</w:t>
      </w:r>
    </w:p>
    <w:p w:rsidR="00AE33BF" w:rsidRPr="00B15B4C" w:rsidRDefault="00AE33BF" w:rsidP="00401C24">
      <w:pPr>
        <w:pStyle w:val="30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>С</w:t>
      </w:r>
      <w:r w:rsidR="00B15B4C" w:rsidRPr="00B15B4C">
        <w:rPr>
          <w:sz w:val="24"/>
          <w:szCs w:val="24"/>
          <w:u w:val="single"/>
        </w:rPr>
        <w:t>писок использованной литературы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Данный раздел оформляется в </w:t>
      </w:r>
      <w:proofErr w:type="gramStart"/>
      <w:r w:rsidRPr="00B15B4C">
        <w:rPr>
          <w:sz w:val="24"/>
          <w:szCs w:val="24"/>
        </w:rPr>
        <w:t>соответствии</w:t>
      </w:r>
      <w:proofErr w:type="gramEnd"/>
      <w:r w:rsidRPr="00B15B4C">
        <w:rPr>
          <w:sz w:val="24"/>
          <w:szCs w:val="24"/>
        </w:rPr>
        <w:t xml:space="preserve"> с правилами, принятыми в научной литературе. Он включает всю литературу, на которую есть ссылки в </w:t>
      </w:r>
      <w:proofErr w:type="gramStart"/>
      <w:r w:rsidRPr="00B15B4C">
        <w:rPr>
          <w:sz w:val="24"/>
          <w:szCs w:val="24"/>
        </w:rPr>
        <w:t>тексте</w:t>
      </w:r>
      <w:proofErr w:type="gramEnd"/>
      <w:r w:rsidRPr="00B15B4C">
        <w:rPr>
          <w:sz w:val="24"/>
          <w:szCs w:val="24"/>
        </w:rPr>
        <w:t xml:space="preserve">, а также те источники, которые были использованы, но не приведены в ссылках и примечаниях. Список  литературы должен включать не менее 25 источников, оформляться в алфавитном </w:t>
      </w:r>
      <w:proofErr w:type="gramStart"/>
      <w:r w:rsidRPr="00B15B4C">
        <w:rPr>
          <w:sz w:val="24"/>
          <w:szCs w:val="24"/>
        </w:rPr>
        <w:t>порядке</w:t>
      </w:r>
      <w:proofErr w:type="gramEnd"/>
      <w:r w:rsidRPr="00B15B4C">
        <w:rPr>
          <w:sz w:val="24"/>
          <w:szCs w:val="24"/>
        </w:rPr>
        <w:t xml:space="preserve"> по первой букве фамилии автора.</w:t>
      </w:r>
    </w:p>
    <w:p w:rsidR="00AE33BF" w:rsidRPr="00B15B4C" w:rsidRDefault="00B15B4C" w:rsidP="00401C24">
      <w:pPr>
        <w:pStyle w:val="30"/>
        <w:rPr>
          <w:sz w:val="24"/>
          <w:szCs w:val="24"/>
          <w:u w:val="single"/>
        </w:rPr>
      </w:pPr>
      <w:r w:rsidRPr="00B15B4C">
        <w:rPr>
          <w:sz w:val="24"/>
          <w:szCs w:val="24"/>
          <w:u w:val="single"/>
        </w:rPr>
        <w:t>Приложения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 приложении помещается вспомогательный материал, который при включении в основную часть загромождает текст.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 приложения могут быть включены: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копии документов по исследуемому предприятию (учредительные документы, бухгалтерская и статистическая  отчетность и т.д.);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таблицы, диаграммы и рисунки большого формата;</w:t>
      </w:r>
    </w:p>
    <w:p w:rsidR="00AE33BF" w:rsidRPr="00B15B4C" w:rsidRDefault="00AE33BF" w:rsidP="00401C24">
      <w:pPr>
        <w:pStyle w:val="30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B15B4C">
        <w:rPr>
          <w:sz w:val="24"/>
          <w:szCs w:val="24"/>
        </w:rPr>
        <w:t>инс</w:t>
      </w:r>
      <w:r w:rsidR="00B15B4C">
        <w:rPr>
          <w:sz w:val="24"/>
          <w:szCs w:val="24"/>
        </w:rPr>
        <w:t xml:space="preserve">трукции, положения, должностные </w:t>
      </w:r>
      <w:r w:rsidRPr="00B15B4C">
        <w:rPr>
          <w:sz w:val="24"/>
          <w:szCs w:val="24"/>
        </w:rPr>
        <w:t>инструкции.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Все приложения должны быть пронумерованы. В тексте курсовой работы обязательно должны быть ссылки на все приложения.</w:t>
      </w:r>
    </w:p>
    <w:p w:rsidR="00B15B4C" w:rsidRPr="00B15B4C" w:rsidRDefault="00B15B4C" w:rsidP="00401C24">
      <w:pPr>
        <w:pStyle w:val="30"/>
        <w:rPr>
          <w:sz w:val="24"/>
          <w:szCs w:val="24"/>
        </w:rPr>
      </w:pPr>
    </w:p>
    <w:p w:rsidR="00AE33BF" w:rsidRPr="00B15B4C" w:rsidRDefault="00B15B4C" w:rsidP="00401C24">
      <w:pPr>
        <w:pStyle w:val="30"/>
        <w:jc w:val="center"/>
        <w:rPr>
          <w:b/>
          <w:caps/>
          <w:sz w:val="24"/>
          <w:szCs w:val="24"/>
        </w:rPr>
      </w:pPr>
      <w:r w:rsidRPr="00B15B4C">
        <w:rPr>
          <w:b/>
          <w:caps/>
          <w:sz w:val="24"/>
          <w:szCs w:val="24"/>
        </w:rPr>
        <w:t>4. Выбор темы</w:t>
      </w:r>
    </w:p>
    <w:p w:rsidR="00AE33BF" w:rsidRPr="00B15B4C" w:rsidRDefault="00AE33BF" w:rsidP="00401C24">
      <w:pPr>
        <w:pStyle w:val="30"/>
        <w:rPr>
          <w:b/>
          <w:sz w:val="24"/>
          <w:szCs w:val="24"/>
        </w:rPr>
      </w:pP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 xml:space="preserve">Прежде, чем выбрать тему из предлагаемой тематики курсовых работ, следует уяснить, какая из проблем более всего интересует студента, что в ней нового, актуального. Важно поставить конкретную цель раскрытия вопросов проблемы, наметить ход ее решения, определить предполагаемый конкретный результат. Допускается выполнение студентами идентичных тем, но на </w:t>
      </w:r>
      <w:r w:rsidRPr="00B15B4C">
        <w:rPr>
          <w:sz w:val="24"/>
          <w:szCs w:val="24"/>
        </w:rPr>
        <w:lastRenderedPageBreak/>
        <w:t>базе разных практических материалов предприятий, а также выполнение по материалам  одного предприятия, но разных тем (если несколько человек из одного предприятия).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Выбранная тема должна быть согласована с руководителем курсовой работы.</w:t>
      </w:r>
    </w:p>
    <w:p w:rsidR="00AE33BF" w:rsidRPr="00B15B4C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Тема курсовой работы может быть предложена студентом помимо основного перечня при условии обоснования ее целесообразности, а также обязательно должна быть согласована с руководителем.</w:t>
      </w:r>
    </w:p>
    <w:p w:rsidR="00AE33BF" w:rsidRDefault="00AE33BF" w:rsidP="00401C24">
      <w:pPr>
        <w:pStyle w:val="30"/>
        <w:rPr>
          <w:sz w:val="24"/>
          <w:szCs w:val="24"/>
        </w:rPr>
      </w:pPr>
      <w:r w:rsidRPr="00B15B4C">
        <w:rPr>
          <w:sz w:val="24"/>
          <w:szCs w:val="24"/>
        </w:rPr>
        <w:t>При выборе темы необходимо учитывать возможность получения информации о деятельности исследуемого предприятия.</w:t>
      </w:r>
    </w:p>
    <w:p w:rsidR="005C0F2D" w:rsidRPr="00B15B4C" w:rsidRDefault="005C0F2D" w:rsidP="00401C24">
      <w:pPr>
        <w:pStyle w:val="30"/>
        <w:rPr>
          <w:sz w:val="24"/>
          <w:szCs w:val="24"/>
        </w:rPr>
      </w:pPr>
    </w:p>
    <w:p w:rsidR="00AD3340" w:rsidRDefault="009D7A84" w:rsidP="005C0F2D">
      <w:pPr>
        <w:pStyle w:val="a3"/>
        <w:tabs>
          <w:tab w:val="left" w:pos="1134"/>
        </w:tabs>
        <w:spacing w:line="360" w:lineRule="auto"/>
        <w:rPr>
          <w:b/>
          <w:caps/>
          <w:sz w:val="24"/>
          <w:szCs w:val="24"/>
        </w:rPr>
      </w:pPr>
      <w:r w:rsidRPr="00401C24">
        <w:rPr>
          <w:b/>
          <w:caps/>
          <w:sz w:val="24"/>
          <w:szCs w:val="24"/>
        </w:rPr>
        <w:t xml:space="preserve">4.1 </w:t>
      </w:r>
      <w:r w:rsidR="00AD3340" w:rsidRPr="00401C24">
        <w:rPr>
          <w:b/>
          <w:caps/>
          <w:sz w:val="24"/>
          <w:szCs w:val="24"/>
        </w:rPr>
        <w:t>Пр</w:t>
      </w:r>
      <w:r w:rsidR="00B15B4C" w:rsidRPr="00401C24">
        <w:rPr>
          <w:b/>
          <w:caps/>
          <w:sz w:val="24"/>
          <w:szCs w:val="24"/>
        </w:rPr>
        <w:t>имерная тематика курсовых работ</w:t>
      </w:r>
    </w:p>
    <w:p w:rsidR="005C0F2D" w:rsidRPr="00401C24" w:rsidRDefault="005C0F2D" w:rsidP="005C0F2D">
      <w:pPr>
        <w:pStyle w:val="a3"/>
        <w:tabs>
          <w:tab w:val="left" w:pos="1134"/>
        </w:tabs>
        <w:spacing w:line="360" w:lineRule="auto"/>
        <w:rPr>
          <w:b/>
          <w:caps/>
          <w:sz w:val="24"/>
          <w:szCs w:val="24"/>
        </w:rPr>
      </w:pP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Особенности экономических отношений на предприятиях различных организационно-правовых форм. </w:t>
      </w:r>
    </w:p>
    <w:p w:rsidR="009D7A84" w:rsidRPr="009D7A84" w:rsidRDefault="009D7A84" w:rsidP="005C0F2D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D7A84">
        <w:rPr>
          <w:sz w:val="24"/>
          <w:szCs w:val="24"/>
        </w:rPr>
        <w:t>Планирование хозяйственной деятельности предприятия.</w:t>
      </w:r>
    </w:p>
    <w:p w:rsidR="009D7A84" w:rsidRPr="009D7A84" w:rsidRDefault="009D7A84" w:rsidP="005C0F2D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D7A84">
        <w:rPr>
          <w:sz w:val="24"/>
          <w:szCs w:val="24"/>
        </w:rPr>
        <w:t>Бизнес-план – основная форма внутрифирменного планирования.</w:t>
      </w:r>
    </w:p>
    <w:p w:rsidR="009D7A84" w:rsidRPr="009D7A84" w:rsidRDefault="009D7A84" w:rsidP="005C0F2D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D7A84">
        <w:rPr>
          <w:sz w:val="24"/>
          <w:szCs w:val="24"/>
        </w:rPr>
        <w:t>Кадровая политика организации и повышение эффективности использования трудовых ресурсов.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Производственные мощности предприятия, методика определения и эффективность использования.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Внешнеэкономическая деятельность предприятия: формы, содержание, государственное регулирование.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EF5C23">
        <w:rPr>
          <w:kern w:val="2"/>
          <w:sz w:val="24"/>
          <w:szCs w:val="24"/>
          <w:highlight w:val="yellow"/>
        </w:rPr>
        <w:t>Прибыль предприятия, методика ее формирования, распределения и использования</w:t>
      </w:r>
      <w:r w:rsidRPr="009D7A84">
        <w:rPr>
          <w:kern w:val="2"/>
          <w:sz w:val="24"/>
          <w:szCs w:val="24"/>
        </w:rPr>
        <w:t>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Качество продукции и услуг: экономическая сущность, показатели определения, система обеспечения.  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Инвестиционные риски и их оценка. Показатели оценки эффективности инвестиционных проектов.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Банкротство предприятия и его основные признаки. Процедуры банкротства, применяемые в </w:t>
      </w:r>
      <w:proofErr w:type="gramStart"/>
      <w:r w:rsidRPr="009D7A84">
        <w:rPr>
          <w:kern w:val="2"/>
          <w:sz w:val="24"/>
          <w:szCs w:val="24"/>
        </w:rPr>
        <w:t>отношении</w:t>
      </w:r>
      <w:proofErr w:type="gramEnd"/>
      <w:r w:rsidRPr="009D7A84">
        <w:rPr>
          <w:kern w:val="2"/>
          <w:sz w:val="24"/>
          <w:szCs w:val="24"/>
        </w:rPr>
        <w:t xml:space="preserve"> неплатежеспособных предприятий.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Экономическая эффективность применения ресурсосберегающих технологий.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Экономическая эффективность капитальных вложений предприятия.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Специализация предприятия и ее экономическая эффективность.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Лизинг и эффективность лизинговых операций.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Инновационная деятельность предприятия и ее экономическая эффективность.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Эффективность концентрации производства.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Малые предприятия в современной экономике. Проблемы малого бизнеса в России.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Экономические отношения в некоммерческих </w:t>
      </w:r>
      <w:proofErr w:type="gramStart"/>
      <w:r w:rsidRPr="009D7A84">
        <w:rPr>
          <w:kern w:val="2"/>
          <w:sz w:val="24"/>
          <w:szCs w:val="24"/>
        </w:rPr>
        <w:t>организациях</w:t>
      </w:r>
      <w:proofErr w:type="gramEnd"/>
      <w:r w:rsidRPr="009D7A84">
        <w:rPr>
          <w:kern w:val="2"/>
          <w:sz w:val="24"/>
          <w:szCs w:val="24"/>
        </w:rPr>
        <w:t>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lastRenderedPageBreak/>
        <w:t>Содержание производственной и коммерческой деятельности предприятия.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Ценовая политика предприятия. Пути совершенствования. 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Предприятие в </w:t>
      </w:r>
      <w:proofErr w:type="gramStart"/>
      <w:r w:rsidRPr="009D7A84">
        <w:rPr>
          <w:kern w:val="2"/>
          <w:sz w:val="24"/>
          <w:szCs w:val="24"/>
        </w:rPr>
        <w:t>условиях</w:t>
      </w:r>
      <w:proofErr w:type="gramEnd"/>
      <w:r w:rsidRPr="009D7A84">
        <w:rPr>
          <w:kern w:val="2"/>
          <w:sz w:val="24"/>
          <w:szCs w:val="24"/>
        </w:rPr>
        <w:t xml:space="preserve"> рынка. Оценка конкурентоспособности предприятия.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Внутрифирменное планирование.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Экономическая эффективность производства в </w:t>
      </w:r>
      <w:proofErr w:type="gramStart"/>
      <w:r w:rsidRPr="009D7A84">
        <w:rPr>
          <w:kern w:val="2"/>
          <w:sz w:val="24"/>
          <w:szCs w:val="24"/>
        </w:rPr>
        <w:t>К(</w:t>
      </w:r>
      <w:proofErr w:type="gramEnd"/>
      <w:r w:rsidRPr="009D7A84">
        <w:rPr>
          <w:kern w:val="2"/>
          <w:sz w:val="24"/>
          <w:szCs w:val="24"/>
        </w:rPr>
        <w:t>Ф)Х.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Производительность труда и резервы ее роста в отдельных </w:t>
      </w:r>
      <w:proofErr w:type="gramStart"/>
      <w:r w:rsidRPr="009D7A84">
        <w:rPr>
          <w:kern w:val="2"/>
          <w:sz w:val="24"/>
          <w:szCs w:val="24"/>
        </w:rPr>
        <w:t>отраслях</w:t>
      </w:r>
      <w:proofErr w:type="gramEnd"/>
      <w:r w:rsidRPr="009D7A84">
        <w:rPr>
          <w:kern w:val="2"/>
          <w:sz w:val="24"/>
          <w:szCs w:val="24"/>
        </w:rPr>
        <w:t xml:space="preserve"> и сферах народного хозяйства.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Экономическая эффективность переработки сельскохозяйственной продукции.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Инфраструктура, основные направления ее развития в </w:t>
      </w:r>
      <w:proofErr w:type="gramStart"/>
      <w:r w:rsidRPr="009D7A84">
        <w:rPr>
          <w:kern w:val="2"/>
          <w:sz w:val="24"/>
          <w:szCs w:val="24"/>
        </w:rPr>
        <w:t>условиях</w:t>
      </w:r>
      <w:proofErr w:type="gramEnd"/>
      <w:r w:rsidRPr="009D7A84">
        <w:rPr>
          <w:kern w:val="2"/>
          <w:sz w:val="24"/>
          <w:szCs w:val="24"/>
        </w:rPr>
        <w:t xml:space="preserve"> рынка.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Диверсификация в </w:t>
      </w:r>
      <w:r w:rsidR="00205C60" w:rsidRPr="009D7A84">
        <w:rPr>
          <w:kern w:val="2"/>
          <w:sz w:val="24"/>
          <w:szCs w:val="24"/>
        </w:rPr>
        <w:t>деятельности предприятия</w:t>
      </w:r>
      <w:r w:rsidRPr="009D7A84">
        <w:rPr>
          <w:kern w:val="2"/>
          <w:sz w:val="24"/>
          <w:szCs w:val="24"/>
        </w:rPr>
        <w:t>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Кооперация: </w:t>
      </w:r>
      <w:r w:rsidR="00205C60" w:rsidRPr="009D7A84">
        <w:rPr>
          <w:kern w:val="2"/>
          <w:sz w:val="24"/>
          <w:szCs w:val="24"/>
        </w:rPr>
        <w:t xml:space="preserve">виды, отечественный и зарубежный </w:t>
      </w:r>
      <w:r w:rsidRPr="009D7A84">
        <w:rPr>
          <w:kern w:val="2"/>
          <w:sz w:val="24"/>
          <w:szCs w:val="24"/>
        </w:rPr>
        <w:t>опыт и проблемы.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Экономическая эффективность производства в ЛПХ.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Проблемы обеспечения продовольственной безопасности региона.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Особенности формирования материально-технических ресурсов</w:t>
      </w:r>
      <w:r w:rsidR="00205C60" w:rsidRPr="009D7A84">
        <w:rPr>
          <w:kern w:val="2"/>
          <w:sz w:val="24"/>
          <w:szCs w:val="24"/>
        </w:rPr>
        <w:t xml:space="preserve"> предприятия</w:t>
      </w:r>
      <w:r w:rsidRPr="009D7A84">
        <w:rPr>
          <w:kern w:val="2"/>
          <w:sz w:val="24"/>
          <w:szCs w:val="24"/>
        </w:rPr>
        <w:t xml:space="preserve"> в условиях рынка.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Основные производственные фонды и пути повышения эффективности их использования на предприятии.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Экономическая эффективность интенсификации </w:t>
      </w:r>
      <w:r w:rsidR="009D7A84" w:rsidRPr="009D7A84">
        <w:rPr>
          <w:kern w:val="2"/>
          <w:sz w:val="24"/>
          <w:szCs w:val="24"/>
        </w:rPr>
        <w:t>производства</w:t>
      </w:r>
      <w:r w:rsidRPr="009D7A84">
        <w:rPr>
          <w:kern w:val="2"/>
          <w:sz w:val="24"/>
          <w:szCs w:val="24"/>
        </w:rPr>
        <w:t>.</w:t>
      </w:r>
    </w:p>
    <w:p w:rsidR="00B15B4C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Пути повышения эффективности производства продукции.</w:t>
      </w:r>
    </w:p>
    <w:p w:rsidR="00B15B4C" w:rsidRPr="009D7A84" w:rsidRDefault="00205C60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Пути снижения</w:t>
      </w:r>
      <w:r w:rsidR="00B15B4C" w:rsidRPr="009D7A84">
        <w:rPr>
          <w:kern w:val="2"/>
          <w:sz w:val="24"/>
          <w:szCs w:val="24"/>
        </w:rPr>
        <w:t xml:space="preserve"> себестоимости продукции </w:t>
      </w:r>
      <w:r w:rsidRPr="009D7A84">
        <w:rPr>
          <w:kern w:val="2"/>
          <w:sz w:val="24"/>
          <w:szCs w:val="24"/>
        </w:rPr>
        <w:t>и</w:t>
      </w:r>
      <w:r w:rsidR="00B15B4C" w:rsidRPr="009D7A84">
        <w:rPr>
          <w:kern w:val="2"/>
          <w:sz w:val="24"/>
          <w:szCs w:val="24"/>
        </w:rPr>
        <w:t xml:space="preserve"> повышени</w:t>
      </w:r>
      <w:r w:rsidRPr="009D7A84">
        <w:rPr>
          <w:kern w:val="2"/>
          <w:sz w:val="24"/>
          <w:szCs w:val="24"/>
        </w:rPr>
        <w:t>е</w:t>
      </w:r>
      <w:r w:rsidR="00B15B4C" w:rsidRPr="009D7A84">
        <w:rPr>
          <w:kern w:val="2"/>
          <w:sz w:val="24"/>
          <w:szCs w:val="24"/>
        </w:rPr>
        <w:t xml:space="preserve"> экономическо</w:t>
      </w:r>
      <w:r w:rsidRPr="009D7A84">
        <w:rPr>
          <w:kern w:val="2"/>
          <w:sz w:val="24"/>
          <w:szCs w:val="24"/>
        </w:rPr>
        <w:t>й эффективности</w:t>
      </w:r>
      <w:r w:rsidR="00B15B4C" w:rsidRPr="009D7A84">
        <w:rPr>
          <w:kern w:val="2"/>
          <w:sz w:val="24"/>
          <w:szCs w:val="24"/>
        </w:rPr>
        <w:t xml:space="preserve"> производства </w:t>
      </w:r>
      <w:r w:rsidRPr="009D7A84">
        <w:rPr>
          <w:kern w:val="2"/>
          <w:sz w:val="24"/>
          <w:szCs w:val="24"/>
        </w:rPr>
        <w:t>продукции</w:t>
      </w:r>
      <w:r w:rsidR="00B15B4C" w:rsidRPr="009D7A84">
        <w:rPr>
          <w:kern w:val="2"/>
          <w:sz w:val="24"/>
          <w:szCs w:val="24"/>
        </w:rPr>
        <w:t>.</w:t>
      </w:r>
    </w:p>
    <w:p w:rsidR="00B15B4C" w:rsidRPr="009D7A84" w:rsidRDefault="00205C60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И</w:t>
      </w:r>
      <w:r w:rsidR="00B15B4C" w:rsidRPr="009D7A84">
        <w:rPr>
          <w:kern w:val="2"/>
          <w:sz w:val="24"/>
          <w:szCs w:val="24"/>
        </w:rPr>
        <w:t>нтеграция и экономическая эффективность производства конечной продукции.</w:t>
      </w:r>
    </w:p>
    <w:p w:rsidR="00205C60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>Эколог</w:t>
      </w:r>
      <w:r w:rsidR="00205C60" w:rsidRPr="009D7A84">
        <w:rPr>
          <w:kern w:val="2"/>
          <w:sz w:val="24"/>
          <w:szCs w:val="24"/>
        </w:rPr>
        <w:t>о-экономическая эффективность деятельности предприятии</w:t>
      </w:r>
      <w:r w:rsidRPr="009D7A84">
        <w:rPr>
          <w:kern w:val="2"/>
          <w:sz w:val="24"/>
          <w:szCs w:val="24"/>
        </w:rPr>
        <w:t>.</w:t>
      </w:r>
    </w:p>
    <w:p w:rsidR="00205C60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Оборотные средства предприятия. Методики определения потребности и повышение эффективности их использования.  </w:t>
      </w:r>
    </w:p>
    <w:p w:rsidR="00205C60" w:rsidRPr="009D7A84" w:rsidRDefault="00B15B4C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Государственное регулирование производства. </w:t>
      </w:r>
    </w:p>
    <w:p w:rsidR="009D7A84" w:rsidRPr="009D7A84" w:rsidRDefault="009D7A84" w:rsidP="005C0F2D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D7A84">
        <w:rPr>
          <w:sz w:val="24"/>
          <w:szCs w:val="24"/>
        </w:rPr>
        <w:t>Порядок ценообразования и ценовая политика организации.</w:t>
      </w:r>
    </w:p>
    <w:p w:rsidR="00A2541F" w:rsidRPr="009D7A84" w:rsidRDefault="00A2541F" w:rsidP="005C0F2D">
      <w:pPr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kern w:val="2"/>
          <w:sz w:val="24"/>
          <w:szCs w:val="24"/>
        </w:rPr>
      </w:pPr>
      <w:r w:rsidRPr="009D7A84">
        <w:rPr>
          <w:kern w:val="2"/>
          <w:sz w:val="24"/>
          <w:szCs w:val="24"/>
        </w:rPr>
        <w:t xml:space="preserve">Государственное регулирование в </w:t>
      </w:r>
      <w:proofErr w:type="gramStart"/>
      <w:r w:rsidRPr="009D7A84">
        <w:rPr>
          <w:kern w:val="2"/>
          <w:sz w:val="24"/>
          <w:szCs w:val="24"/>
        </w:rPr>
        <w:t>ценообразовании</w:t>
      </w:r>
      <w:proofErr w:type="gramEnd"/>
    </w:p>
    <w:p w:rsidR="00AD3340" w:rsidRDefault="00AD3340" w:rsidP="00401C24">
      <w:pPr>
        <w:pStyle w:val="a3"/>
        <w:spacing w:line="360" w:lineRule="auto"/>
        <w:ind w:firstLine="720"/>
        <w:jc w:val="both"/>
        <w:rPr>
          <w:b/>
          <w:sz w:val="24"/>
          <w:szCs w:val="24"/>
        </w:rPr>
      </w:pPr>
    </w:p>
    <w:p w:rsidR="009D7A84" w:rsidRPr="00401C24" w:rsidRDefault="009D7A84" w:rsidP="005C0F2D">
      <w:pPr>
        <w:pStyle w:val="a3"/>
        <w:spacing w:line="360" w:lineRule="auto"/>
        <w:ind w:firstLine="720"/>
        <w:rPr>
          <w:b/>
          <w:caps/>
          <w:sz w:val="24"/>
          <w:szCs w:val="24"/>
        </w:rPr>
      </w:pPr>
      <w:r w:rsidRPr="00401C24">
        <w:rPr>
          <w:b/>
          <w:caps/>
          <w:sz w:val="24"/>
          <w:szCs w:val="24"/>
        </w:rPr>
        <w:t>4.2 Примерные планы по темам работ:</w:t>
      </w:r>
    </w:p>
    <w:p w:rsidR="009D7A84" w:rsidRPr="00B15B4C" w:rsidRDefault="009D7A84" w:rsidP="00401C24">
      <w:pPr>
        <w:pStyle w:val="a3"/>
        <w:spacing w:line="360" w:lineRule="auto"/>
        <w:ind w:firstLine="720"/>
        <w:jc w:val="both"/>
        <w:rPr>
          <w:b/>
          <w:sz w:val="24"/>
          <w:szCs w:val="24"/>
        </w:rPr>
      </w:pPr>
    </w:p>
    <w:p w:rsidR="00AD3340" w:rsidRPr="005C0F2D" w:rsidRDefault="00AD3340" w:rsidP="00401C24">
      <w:pPr>
        <w:pStyle w:val="a3"/>
        <w:spacing w:line="360" w:lineRule="auto"/>
        <w:ind w:firstLine="720"/>
        <w:jc w:val="both"/>
        <w:rPr>
          <w:szCs w:val="28"/>
          <w:u w:val="single"/>
        </w:rPr>
      </w:pPr>
      <w:r w:rsidRPr="005C0F2D">
        <w:rPr>
          <w:szCs w:val="28"/>
          <w:u w:val="single"/>
        </w:rPr>
        <w:t>Тема</w:t>
      </w:r>
      <w:r w:rsidR="005C0F2D" w:rsidRPr="005C0F2D">
        <w:rPr>
          <w:szCs w:val="28"/>
          <w:u w:val="single"/>
        </w:rPr>
        <w:t>:</w:t>
      </w:r>
      <w:r w:rsidRPr="005C0F2D">
        <w:rPr>
          <w:szCs w:val="28"/>
          <w:u w:val="single"/>
        </w:rPr>
        <w:t xml:space="preserve">   Организационно-правовые формы организаций (предприятий).</w:t>
      </w:r>
    </w:p>
    <w:p w:rsidR="00AD3340" w:rsidRPr="00B15B4C" w:rsidRDefault="005C0F2D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D3340" w:rsidRPr="00B15B4C" w:rsidRDefault="005C0F2D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ГЛАВА 1.Теоретические аспекты применен</w:t>
      </w:r>
      <w:r w:rsidR="005C0F2D">
        <w:rPr>
          <w:sz w:val="24"/>
          <w:szCs w:val="24"/>
        </w:rPr>
        <w:t>ия организационно-правовых форм</w:t>
      </w:r>
    </w:p>
    <w:p w:rsidR="00AD3340" w:rsidRPr="00B15B4C" w:rsidRDefault="00AD3340" w:rsidP="00401C24">
      <w:pPr>
        <w:pStyle w:val="a3"/>
        <w:numPr>
          <w:ilvl w:val="1"/>
          <w:numId w:val="9"/>
        </w:numPr>
        <w:tabs>
          <w:tab w:val="clear" w:pos="2280"/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Законодате</w:t>
      </w:r>
      <w:r w:rsidR="005C0F2D">
        <w:rPr>
          <w:sz w:val="24"/>
          <w:szCs w:val="24"/>
        </w:rPr>
        <w:t>льство РФ о праве собственности</w:t>
      </w:r>
    </w:p>
    <w:p w:rsidR="00AD3340" w:rsidRPr="00B15B4C" w:rsidRDefault="00AD3340" w:rsidP="00401C24">
      <w:pPr>
        <w:pStyle w:val="a3"/>
        <w:numPr>
          <w:ilvl w:val="1"/>
          <w:numId w:val="9"/>
        </w:numPr>
        <w:tabs>
          <w:tab w:val="clear" w:pos="2280"/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lastRenderedPageBreak/>
        <w:t>Характеристика организационно-пра</w:t>
      </w:r>
      <w:r w:rsidR="005C0F2D">
        <w:rPr>
          <w:sz w:val="24"/>
          <w:szCs w:val="24"/>
        </w:rPr>
        <w:t>вовых форм предприятий торговли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1.2.1. Хозяйственные общества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</w:t>
      </w:r>
      <w:r w:rsidR="005C0F2D">
        <w:rPr>
          <w:sz w:val="24"/>
          <w:szCs w:val="24"/>
        </w:rPr>
        <w:t>2.2. Хозяйственные товарищества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1.2.3. Муни</w:t>
      </w:r>
      <w:r w:rsidR="005C0F2D">
        <w:rPr>
          <w:sz w:val="24"/>
          <w:szCs w:val="24"/>
        </w:rPr>
        <w:t>ципальные унитарные предприятия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1.2.4. Предприятия без образования юридического лица</w:t>
      </w:r>
    </w:p>
    <w:p w:rsidR="00AD3340" w:rsidRPr="00B15B4C" w:rsidRDefault="00AD3340" w:rsidP="00401C24">
      <w:pPr>
        <w:pStyle w:val="a3"/>
        <w:numPr>
          <w:ilvl w:val="1"/>
          <w:numId w:val="9"/>
        </w:numPr>
        <w:tabs>
          <w:tab w:val="clear" w:pos="2280"/>
          <w:tab w:val="left" w:pos="56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Развитие ор</w:t>
      </w:r>
      <w:r w:rsidR="005C0F2D">
        <w:rPr>
          <w:sz w:val="24"/>
          <w:szCs w:val="24"/>
        </w:rPr>
        <w:t>ганизационно-правовых форм в РФ</w:t>
      </w:r>
    </w:p>
    <w:p w:rsidR="00AD3340" w:rsidRPr="00B15B4C" w:rsidRDefault="00AD3340" w:rsidP="00401C24">
      <w:pPr>
        <w:pStyle w:val="a3"/>
        <w:tabs>
          <w:tab w:val="left" w:pos="127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ГЛАВА 2. Оценка эффективности использования организационно-правовой формы орган</w:t>
      </w:r>
      <w:r w:rsidR="005C0F2D">
        <w:rPr>
          <w:sz w:val="24"/>
          <w:szCs w:val="24"/>
        </w:rPr>
        <w:t>изации (на примере предприятия)</w:t>
      </w:r>
    </w:p>
    <w:p w:rsidR="00AD3340" w:rsidRPr="00B15B4C" w:rsidRDefault="00AD3340" w:rsidP="00401C24">
      <w:pPr>
        <w:pStyle w:val="a3"/>
        <w:tabs>
          <w:tab w:val="left" w:pos="42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 </w:t>
      </w:r>
      <w:r w:rsidR="005C0F2D">
        <w:rPr>
          <w:sz w:val="24"/>
          <w:szCs w:val="24"/>
        </w:rPr>
        <w:t>2.1. Характеристика предприятия</w:t>
      </w:r>
    </w:p>
    <w:p w:rsidR="00AD3340" w:rsidRPr="00B15B4C" w:rsidRDefault="00AD3340" w:rsidP="00401C24">
      <w:pPr>
        <w:pStyle w:val="a3"/>
        <w:tabs>
          <w:tab w:val="left" w:pos="42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 2.2. Анализ эффекти</w:t>
      </w:r>
      <w:r w:rsidR="005C0F2D">
        <w:rPr>
          <w:sz w:val="24"/>
          <w:szCs w:val="24"/>
        </w:rPr>
        <w:t>вности деятельности предприятия</w:t>
      </w:r>
    </w:p>
    <w:p w:rsidR="00AD3340" w:rsidRPr="00B15B4C" w:rsidRDefault="00AD3340" w:rsidP="00401C24">
      <w:pPr>
        <w:pStyle w:val="a3"/>
        <w:tabs>
          <w:tab w:val="left" w:pos="42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 2.3.Предложения по повышению эффективности работы предприятия</w:t>
      </w:r>
    </w:p>
    <w:p w:rsidR="00AD3340" w:rsidRPr="007D5695" w:rsidRDefault="007D5695" w:rsidP="00401C24">
      <w:pPr>
        <w:pStyle w:val="a3"/>
        <w:spacing w:line="360" w:lineRule="auto"/>
        <w:ind w:firstLine="720"/>
        <w:jc w:val="both"/>
        <w:rPr>
          <w:caps/>
          <w:sz w:val="24"/>
          <w:szCs w:val="24"/>
        </w:rPr>
      </w:pPr>
      <w:r w:rsidRPr="007D5695">
        <w:rPr>
          <w:caps/>
          <w:sz w:val="24"/>
          <w:szCs w:val="24"/>
        </w:rPr>
        <w:t>Выводы и предложения</w:t>
      </w:r>
    </w:p>
    <w:p w:rsidR="00AD3340" w:rsidRPr="00B15B4C" w:rsidRDefault="005C0F2D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ИСПОЛЬЗУЕМОЙ ЛИТЕРАТУРЫ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ПРИЛОЖЕНИЯ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  <w:u w:val="single"/>
        </w:rPr>
      </w:pPr>
    </w:p>
    <w:p w:rsidR="00AD3340" w:rsidRPr="005C0F2D" w:rsidRDefault="00AD3340" w:rsidP="00401C24">
      <w:pPr>
        <w:pStyle w:val="a3"/>
        <w:spacing w:line="360" w:lineRule="auto"/>
        <w:ind w:firstLine="720"/>
        <w:jc w:val="both"/>
        <w:rPr>
          <w:szCs w:val="28"/>
          <w:u w:val="single"/>
        </w:rPr>
      </w:pPr>
      <w:r w:rsidRPr="005C0F2D">
        <w:rPr>
          <w:szCs w:val="28"/>
          <w:u w:val="single"/>
        </w:rPr>
        <w:t>Тема</w:t>
      </w:r>
      <w:r w:rsidR="005C0F2D" w:rsidRPr="005C0F2D">
        <w:rPr>
          <w:szCs w:val="28"/>
          <w:u w:val="single"/>
        </w:rPr>
        <w:t>:</w:t>
      </w:r>
      <w:r w:rsidRPr="005C0F2D">
        <w:rPr>
          <w:szCs w:val="28"/>
          <w:u w:val="single"/>
        </w:rPr>
        <w:t xml:space="preserve"> Основные средства организации и </w:t>
      </w:r>
      <w:r w:rsidR="007D5695" w:rsidRPr="005C0F2D">
        <w:rPr>
          <w:szCs w:val="28"/>
          <w:u w:val="single"/>
        </w:rPr>
        <w:t xml:space="preserve">повышение эффективности </w:t>
      </w:r>
      <w:r w:rsidRPr="005C0F2D">
        <w:rPr>
          <w:szCs w:val="28"/>
          <w:u w:val="single"/>
        </w:rPr>
        <w:t>их использовани</w:t>
      </w:r>
      <w:r w:rsidR="007D5695" w:rsidRPr="005C0F2D">
        <w:rPr>
          <w:szCs w:val="28"/>
          <w:u w:val="single"/>
        </w:rPr>
        <w:t>я</w:t>
      </w:r>
    </w:p>
    <w:p w:rsidR="00AD3340" w:rsidRPr="00B15B4C" w:rsidRDefault="005C0F2D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D3340" w:rsidRPr="00B15B4C" w:rsidRDefault="005C0F2D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AD3340" w:rsidRPr="00B15B4C" w:rsidRDefault="00AD3340" w:rsidP="005C0F2D">
      <w:pPr>
        <w:pStyle w:val="a3"/>
        <w:tabs>
          <w:tab w:val="left" w:pos="1134"/>
          <w:tab w:val="left" w:pos="127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ГЛАВА 1. Теоретические аспекты формирования и </w:t>
      </w:r>
      <w:r w:rsidR="005C0F2D">
        <w:rPr>
          <w:sz w:val="24"/>
          <w:szCs w:val="24"/>
        </w:rPr>
        <w:t>использования основных  средств</w:t>
      </w:r>
    </w:p>
    <w:p w:rsidR="00AD3340" w:rsidRPr="00B15B4C" w:rsidRDefault="00AD3340" w:rsidP="005C0F2D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Сущность и классификация основных средств</w:t>
      </w:r>
    </w:p>
    <w:p w:rsidR="00AD3340" w:rsidRPr="00B15B4C" w:rsidRDefault="00AD3340" w:rsidP="005C0F2D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Износ, амортизация и оценка основных средств</w:t>
      </w:r>
    </w:p>
    <w:p w:rsidR="00AD3340" w:rsidRPr="00B15B4C" w:rsidRDefault="00AD3340" w:rsidP="005C0F2D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Показатели </w:t>
      </w:r>
      <w:r w:rsidR="007D5695">
        <w:rPr>
          <w:sz w:val="24"/>
          <w:szCs w:val="24"/>
        </w:rPr>
        <w:t xml:space="preserve">обеспеченности и </w:t>
      </w:r>
      <w:r w:rsidRPr="00B15B4C">
        <w:rPr>
          <w:sz w:val="24"/>
          <w:szCs w:val="24"/>
        </w:rPr>
        <w:t>эффективност</w:t>
      </w:r>
      <w:r w:rsidR="005C0F2D">
        <w:rPr>
          <w:sz w:val="24"/>
          <w:szCs w:val="24"/>
        </w:rPr>
        <w:t>и использования основных фондов</w:t>
      </w:r>
    </w:p>
    <w:p w:rsidR="00AD3340" w:rsidRPr="00B15B4C" w:rsidRDefault="00AD3340" w:rsidP="005C0F2D">
      <w:pPr>
        <w:pStyle w:val="a3"/>
        <w:tabs>
          <w:tab w:val="left" w:pos="1276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ГЛАВА 2.  Оценка эффективности использования основных</w:t>
      </w:r>
      <w:r w:rsidR="005C0F2D">
        <w:rPr>
          <w:sz w:val="24"/>
          <w:szCs w:val="24"/>
        </w:rPr>
        <w:t xml:space="preserve"> средств на примере предприятия</w:t>
      </w:r>
    </w:p>
    <w:p w:rsidR="00AD3340" w:rsidRPr="00B15B4C" w:rsidRDefault="005C0F2D" w:rsidP="005C0F2D">
      <w:pPr>
        <w:pStyle w:val="a3"/>
        <w:numPr>
          <w:ilvl w:val="1"/>
          <w:numId w:val="12"/>
        </w:numPr>
        <w:tabs>
          <w:tab w:val="clear" w:pos="2145"/>
          <w:tab w:val="left" w:pos="709"/>
          <w:tab w:val="left" w:pos="851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предприятия</w:t>
      </w:r>
    </w:p>
    <w:p w:rsidR="00AD3340" w:rsidRPr="00B15B4C" w:rsidRDefault="00AD3340" w:rsidP="005C0F2D">
      <w:pPr>
        <w:pStyle w:val="a3"/>
        <w:numPr>
          <w:ilvl w:val="1"/>
          <w:numId w:val="12"/>
        </w:numPr>
        <w:tabs>
          <w:tab w:val="clear" w:pos="2145"/>
          <w:tab w:val="left" w:pos="709"/>
          <w:tab w:val="left" w:pos="851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Анализ эффективности использования </w:t>
      </w:r>
      <w:r w:rsidR="005C0F2D">
        <w:rPr>
          <w:sz w:val="24"/>
          <w:szCs w:val="24"/>
        </w:rPr>
        <w:t>основных средств по предприятию</w:t>
      </w:r>
    </w:p>
    <w:p w:rsidR="00AD3340" w:rsidRPr="00B15B4C" w:rsidRDefault="00AD3340" w:rsidP="005C0F2D">
      <w:pPr>
        <w:pStyle w:val="a3"/>
        <w:numPr>
          <w:ilvl w:val="1"/>
          <w:numId w:val="12"/>
        </w:numPr>
        <w:tabs>
          <w:tab w:val="clear" w:pos="2145"/>
          <w:tab w:val="left" w:pos="709"/>
          <w:tab w:val="left" w:pos="851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Предложения по повышению эффективности использования </w:t>
      </w:r>
      <w:r w:rsidR="005C0F2D">
        <w:rPr>
          <w:sz w:val="24"/>
          <w:szCs w:val="24"/>
        </w:rPr>
        <w:t>основных средств на предприятии</w:t>
      </w:r>
    </w:p>
    <w:p w:rsidR="007D5695" w:rsidRPr="007D5695" w:rsidRDefault="007D5695" w:rsidP="00401C24">
      <w:pPr>
        <w:pStyle w:val="a3"/>
        <w:spacing w:line="360" w:lineRule="auto"/>
        <w:ind w:firstLine="720"/>
        <w:jc w:val="both"/>
        <w:rPr>
          <w:caps/>
          <w:sz w:val="24"/>
          <w:szCs w:val="24"/>
        </w:rPr>
      </w:pPr>
      <w:r w:rsidRPr="007D5695">
        <w:rPr>
          <w:caps/>
          <w:sz w:val="24"/>
          <w:szCs w:val="24"/>
        </w:rPr>
        <w:t>Выводы и предложения</w:t>
      </w:r>
    </w:p>
    <w:p w:rsidR="00AD3340" w:rsidRPr="00B15B4C" w:rsidRDefault="00AD3340" w:rsidP="00401C24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СПИСОК ИСПОЛЬЗУЕМОЙ ЛИТЕРАТУРЫ</w:t>
      </w:r>
    </w:p>
    <w:p w:rsidR="00AD3340" w:rsidRDefault="00AD3340" w:rsidP="00401C24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ПРИЛОЖЕНИЯ</w:t>
      </w:r>
    </w:p>
    <w:p w:rsidR="005C0F2D" w:rsidRPr="00B15B4C" w:rsidRDefault="005C0F2D" w:rsidP="00401C24">
      <w:pPr>
        <w:pStyle w:val="a3"/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</w:rPr>
      </w:pPr>
    </w:p>
    <w:p w:rsidR="00AD3340" w:rsidRPr="005C0F2D" w:rsidRDefault="00AD3340" w:rsidP="005C0F2D">
      <w:pPr>
        <w:pStyle w:val="a3"/>
        <w:spacing w:line="360" w:lineRule="auto"/>
        <w:jc w:val="both"/>
        <w:rPr>
          <w:szCs w:val="28"/>
          <w:u w:val="single"/>
        </w:rPr>
      </w:pPr>
      <w:r w:rsidRPr="005C0F2D">
        <w:rPr>
          <w:szCs w:val="28"/>
          <w:u w:val="single"/>
        </w:rPr>
        <w:t>Тема</w:t>
      </w:r>
      <w:r w:rsidR="005C0F2D">
        <w:rPr>
          <w:szCs w:val="28"/>
          <w:u w:val="single"/>
        </w:rPr>
        <w:t>:</w:t>
      </w:r>
      <w:r w:rsidRPr="005C0F2D">
        <w:rPr>
          <w:szCs w:val="28"/>
          <w:u w:val="single"/>
        </w:rPr>
        <w:t xml:space="preserve">  Формирование прибыли в организации </w:t>
      </w:r>
      <w:r w:rsidR="005C0F2D">
        <w:rPr>
          <w:szCs w:val="28"/>
          <w:u w:val="single"/>
        </w:rPr>
        <w:t>и пути повышения рентабельности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СОДЕРЖАНИЕ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lastRenderedPageBreak/>
        <w:t>ВВЕДЕНИЕ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ГЛАВА 1. Теоретические аспекты формирования прибыли в </w:t>
      </w:r>
      <w:r w:rsidR="005C0F2D">
        <w:rPr>
          <w:sz w:val="24"/>
          <w:szCs w:val="24"/>
        </w:rPr>
        <w:t>организациях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1.1. Экономическ</w:t>
      </w:r>
      <w:r w:rsidR="005C0F2D">
        <w:rPr>
          <w:sz w:val="24"/>
          <w:szCs w:val="24"/>
        </w:rPr>
        <w:t>ое содержание и функции прибыли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1.2.</w:t>
      </w:r>
      <w:r w:rsidR="005C0F2D">
        <w:rPr>
          <w:sz w:val="24"/>
          <w:szCs w:val="24"/>
        </w:rPr>
        <w:t xml:space="preserve"> Источники формирования прибыли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1.3. Ви</w:t>
      </w:r>
      <w:r w:rsidR="005C0F2D">
        <w:rPr>
          <w:sz w:val="24"/>
          <w:szCs w:val="24"/>
        </w:rPr>
        <w:t>ды  прибыли, порядок их расчета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1.4. Рентабельность </w:t>
      </w:r>
      <w:r w:rsidR="005C0F2D">
        <w:rPr>
          <w:sz w:val="24"/>
          <w:szCs w:val="24"/>
        </w:rPr>
        <w:t>предприятия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1.5. Факторы, влияю</w:t>
      </w:r>
      <w:r w:rsidR="005C0F2D">
        <w:rPr>
          <w:sz w:val="24"/>
          <w:szCs w:val="24"/>
        </w:rPr>
        <w:t>щие на прибыль и рентабельность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ГЛАВА 2. «Анализ форми</w:t>
      </w:r>
      <w:r w:rsidR="005C0F2D">
        <w:rPr>
          <w:sz w:val="24"/>
          <w:szCs w:val="24"/>
        </w:rPr>
        <w:t>рования прибыли на предприятии»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2.1. Характеристика предприяти</w:t>
      </w:r>
      <w:r w:rsidR="005C0F2D">
        <w:rPr>
          <w:sz w:val="24"/>
          <w:szCs w:val="24"/>
        </w:rPr>
        <w:t>я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2.2. Анализ прибыл</w:t>
      </w:r>
      <w:r w:rsidR="007D5695">
        <w:rPr>
          <w:sz w:val="24"/>
          <w:szCs w:val="24"/>
        </w:rPr>
        <w:t>и</w:t>
      </w:r>
      <w:r w:rsidR="005C0F2D">
        <w:rPr>
          <w:sz w:val="24"/>
          <w:szCs w:val="24"/>
        </w:rPr>
        <w:t xml:space="preserve"> по предприятию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2.3. Предложения по увеличению прибыли и повышени</w:t>
      </w:r>
      <w:r w:rsidR="005C0F2D">
        <w:rPr>
          <w:sz w:val="24"/>
          <w:szCs w:val="24"/>
        </w:rPr>
        <w:t>ю рентабельности на предприятии</w:t>
      </w:r>
    </w:p>
    <w:p w:rsidR="007D5695" w:rsidRPr="007D5695" w:rsidRDefault="007D5695" w:rsidP="00401C24">
      <w:pPr>
        <w:pStyle w:val="a3"/>
        <w:spacing w:line="360" w:lineRule="auto"/>
        <w:ind w:firstLine="720"/>
        <w:jc w:val="both"/>
        <w:rPr>
          <w:caps/>
          <w:sz w:val="24"/>
          <w:szCs w:val="24"/>
        </w:rPr>
      </w:pPr>
      <w:r w:rsidRPr="007D5695">
        <w:rPr>
          <w:caps/>
          <w:sz w:val="24"/>
          <w:szCs w:val="24"/>
        </w:rPr>
        <w:t>Выводы и предложения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СПИСОК ИСПОЛЬЗУЕМОЙ ЛИТЕРАТУРЫ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ПРИЛОЖЕНИЯ</w:t>
      </w:r>
    </w:p>
    <w:p w:rsidR="00AD3340" w:rsidRPr="00B15B4C" w:rsidRDefault="00AD3340" w:rsidP="005C0F2D">
      <w:pPr>
        <w:pStyle w:val="a3"/>
        <w:spacing w:line="360" w:lineRule="auto"/>
        <w:ind w:firstLine="720"/>
        <w:rPr>
          <w:b/>
          <w:sz w:val="24"/>
          <w:szCs w:val="24"/>
        </w:rPr>
      </w:pPr>
      <w:r w:rsidRPr="00B15B4C">
        <w:rPr>
          <w:sz w:val="24"/>
          <w:szCs w:val="24"/>
        </w:rPr>
        <w:br w:type="page"/>
      </w:r>
      <w:r w:rsidRPr="00B15B4C">
        <w:rPr>
          <w:b/>
          <w:sz w:val="24"/>
          <w:szCs w:val="24"/>
        </w:rPr>
        <w:lastRenderedPageBreak/>
        <w:t>СПИСОК РЕКОМЕНДУЕМОЙ ЛИТЕРАТУРЫ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b/>
          <w:sz w:val="24"/>
          <w:szCs w:val="24"/>
        </w:rPr>
      </w:pP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Гражданский кодекс Российской Федерации. – М.: Министерство Юстиции, 1996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Налоговый кодекс Российской Федерации. – Москва: Омега – Л, 2006 – 672 с. (Кодекс Российской Федерации)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Трудовой кодекс Российской Федерации (по состоянию на 1 февраля 2005 года) Новосибирск: Сиб</w:t>
      </w:r>
      <w:proofErr w:type="gramStart"/>
      <w:r w:rsidRPr="00B15B4C">
        <w:rPr>
          <w:sz w:val="24"/>
          <w:szCs w:val="24"/>
        </w:rPr>
        <w:t>.у</w:t>
      </w:r>
      <w:proofErr w:type="gramEnd"/>
      <w:r w:rsidRPr="00B15B4C">
        <w:rPr>
          <w:sz w:val="24"/>
          <w:szCs w:val="24"/>
        </w:rPr>
        <w:t>нив.изд-во, 2005, 206с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Таможенный кодекс Российской Федерации. </w:t>
      </w:r>
      <w:proofErr w:type="gramStart"/>
      <w:r w:rsidRPr="00B15B4C">
        <w:rPr>
          <w:sz w:val="24"/>
          <w:szCs w:val="24"/>
        </w:rPr>
        <w:t>–М</w:t>
      </w:r>
      <w:proofErr w:type="gramEnd"/>
      <w:r w:rsidRPr="00B15B4C">
        <w:rPr>
          <w:sz w:val="24"/>
          <w:szCs w:val="24"/>
        </w:rPr>
        <w:t>.:ООО «ТК Велби», 2002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ФЗ «О государственном регулировании внешнеторговой деятельности» (от 13.10.1995 г. № 157-ФЗ)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ФЗ «О валютном регулировании в валютном контроле» (от 09.10.1992 г. № 3615-1-ФЗ)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ФЗ «О таможенном тарифе» (от  25.05.1993 г. № 5003-1-ФЗ)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ФЗ «О лизинге» (от 29.10.1998 г. № 164-ФЗ)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ФЗ «Об инвестиционной деятельности  в Российской Федерации, осуществляемой в форме капитальных вложений» (от 25.02.1999 г. № 39-ФЗ)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Государственный стандарт Российской Федерации (ГОСТ </w:t>
      </w:r>
      <w:proofErr w:type="gramStart"/>
      <w:r w:rsidRPr="00B15B4C">
        <w:rPr>
          <w:sz w:val="24"/>
          <w:szCs w:val="24"/>
        </w:rPr>
        <w:t>Р</w:t>
      </w:r>
      <w:proofErr w:type="gramEnd"/>
      <w:r w:rsidRPr="00B15B4C">
        <w:rPr>
          <w:sz w:val="24"/>
          <w:szCs w:val="24"/>
        </w:rPr>
        <w:t xml:space="preserve"> 51303-99). «Торговля. Термины и определения».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Письмо Минэкономики РФ от 20.12.1995 г. № 7-1026 «О методических рекомендациях по формированию и применению свободных цен и тарифов на продукцию, товары и услуги».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Положение по бухгалтерскому учету «Доходы организации». ПБУ 9/99, </w:t>
      </w:r>
      <w:proofErr w:type="gramStart"/>
      <w:r w:rsidRPr="00B15B4C">
        <w:rPr>
          <w:sz w:val="24"/>
          <w:szCs w:val="24"/>
        </w:rPr>
        <w:t>утвержденное</w:t>
      </w:r>
      <w:proofErr w:type="gramEnd"/>
      <w:r w:rsidRPr="00B15B4C">
        <w:rPr>
          <w:sz w:val="24"/>
          <w:szCs w:val="24"/>
        </w:rPr>
        <w:t xml:space="preserve"> приказом Минфина России от 06.05.1999 г. № 32н.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Положение по бухгалтерскому учету «Расходы организации». ПБУ 10/99, </w:t>
      </w:r>
      <w:proofErr w:type="gramStart"/>
      <w:r w:rsidRPr="00B15B4C">
        <w:rPr>
          <w:sz w:val="24"/>
          <w:szCs w:val="24"/>
        </w:rPr>
        <w:t>утвержденное</w:t>
      </w:r>
      <w:proofErr w:type="gramEnd"/>
      <w:r w:rsidRPr="00B15B4C">
        <w:rPr>
          <w:sz w:val="24"/>
          <w:szCs w:val="24"/>
        </w:rPr>
        <w:t xml:space="preserve"> приказом Минфина России от 06.05.1999 г. № 33н.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Положение по бухгалтерскому учету «Учет нематериальных активов». ПБУ 14/2000, </w:t>
      </w:r>
      <w:proofErr w:type="gramStart"/>
      <w:r w:rsidRPr="00B15B4C">
        <w:rPr>
          <w:sz w:val="24"/>
          <w:szCs w:val="24"/>
        </w:rPr>
        <w:t>утвержденное</w:t>
      </w:r>
      <w:proofErr w:type="gramEnd"/>
      <w:r w:rsidRPr="00B15B4C">
        <w:rPr>
          <w:sz w:val="24"/>
          <w:szCs w:val="24"/>
        </w:rPr>
        <w:t xml:space="preserve"> приказом Минфина России от 16.10.2000 г. № 91н.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Положение по бухгалтерскому учету «Учет основных средств». ПБУ 6\01, </w:t>
      </w:r>
      <w:proofErr w:type="gramStart"/>
      <w:r w:rsidRPr="00B15B4C">
        <w:rPr>
          <w:sz w:val="24"/>
          <w:szCs w:val="24"/>
        </w:rPr>
        <w:t>утвержденное</w:t>
      </w:r>
      <w:proofErr w:type="gramEnd"/>
      <w:r w:rsidRPr="00B15B4C">
        <w:rPr>
          <w:sz w:val="24"/>
          <w:szCs w:val="24"/>
        </w:rPr>
        <w:t xml:space="preserve"> приказом Минфина России от 30.03.2001 г. № 26н.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Положение по бухгалтерскому учету «Учет материально-производственных запасов». ПБУ 5/01, </w:t>
      </w:r>
      <w:proofErr w:type="gramStart"/>
      <w:r w:rsidRPr="00B15B4C">
        <w:rPr>
          <w:sz w:val="24"/>
          <w:szCs w:val="24"/>
        </w:rPr>
        <w:t>утвержденное</w:t>
      </w:r>
      <w:proofErr w:type="gramEnd"/>
      <w:r w:rsidRPr="00B15B4C">
        <w:rPr>
          <w:sz w:val="24"/>
          <w:szCs w:val="24"/>
        </w:rPr>
        <w:t xml:space="preserve"> приказом Минфина России от 09.06.2001 г. № 44н.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Альбеков А.У., Согомонян С.А. Экономика коммерческого предприятия. Серия «Учебники. Учебные пособия». – Ростов-на-Дону: Феникс, 2002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Арзуманов Т.И., Мачабели М.Ш. Экономика предприятия: Практикум – М.: Издательско-торговая корпорация «Дашков и К</w:t>
      </w:r>
      <w:r w:rsidRPr="00B15B4C">
        <w:rPr>
          <w:sz w:val="24"/>
          <w:szCs w:val="24"/>
          <w:vertAlign w:val="superscript"/>
        </w:rPr>
        <w:t>о</w:t>
      </w:r>
      <w:r w:rsidRPr="00B15B4C">
        <w:rPr>
          <w:sz w:val="24"/>
          <w:szCs w:val="24"/>
        </w:rPr>
        <w:t>», 200</w:t>
      </w:r>
      <w:r w:rsidR="007D5695">
        <w:rPr>
          <w:sz w:val="24"/>
          <w:szCs w:val="24"/>
        </w:rPr>
        <w:t>9</w:t>
      </w:r>
      <w:r w:rsidRPr="00B15B4C">
        <w:rPr>
          <w:sz w:val="24"/>
          <w:szCs w:val="24"/>
        </w:rPr>
        <w:t xml:space="preserve">.-82 </w:t>
      </w:r>
      <w:proofErr w:type="gramStart"/>
      <w:r w:rsidRPr="00B15B4C">
        <w:rPr>
          <w:sz w:val="24"/>
          <w:szCs w:val="24"/>
        </w:rPr>
        <w:t>с</w:t>
      </w:r>
      <w:proofErr w:type="gramEnd"/>
      <w:r w:rsidRPr="00B15B4C">
        <w:rPr>
          <w:sz w:val="24"/>
          <w:szCs w:val="24"/>
        </w:rPr>
        <w:t>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Балабанов И.Т. Основы финансового менеджмента: Учебное пособие – 2-е изд., доп. и перераб. – М.: Финансы и статистика, 2002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lastRenderedPageBreak/>
        <w:t>Баскакова О.В. Экономика организаций (предприятий): Учебно-методическое пособие. – М.: Издательско-торговая корпорация «Дашков и К</w:t>
      </w:r>
      <w:r w:rsidRPr="00B15B4C">
        <w:rPr>
          <w:sz w:val="24"/>
          <w:szCs w:val="24"/>
          <w:vertAlign w:val="superscript"/>
        </w:rPr>
        <w:t>о</w:t>
      </w:r>
      <w:r w:rsidRPr="00B15B4C">
        <w:rPr>
          <w:sz w:val="24"/>
          <w:szCs w:val="24"/>
        </w:rPr>
        <w:t>», 2003.-132с.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Борисов А.Б. Большой экономический словарь. – М.: Книжный мир, </w:t>
      </w:r>
      <w:r w:rsidR="007D5695">
        <w:rPr>
          <w:sz w:val="24"/>
          <w:szCs w:val="24"/>
        </w:rPr>
        <w:t>200</w:t>
      </w:r>
      <w:r w:rsidRPr="00B15B4C">
        <w:rPr>
          <w:sz w:val="24"/>
          <w:szCs w:val="24"/>
        </w:rPr>
        <w:t>9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Валевич В.П. Экономика предприятия. Минск: Высшая школа, </w:t>
      </w:r>
      <w:r w:rsidR="007D5695">
        <w:rPr>
          <w:sz w:val="24"/>
          <w:szCs w:val="24"/>
        </w:rPr>
        <w:t>2011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Гофман Н.Ф., Маховикова Г.А. Основы внешнеэкономической деятельности. – СПб: Питер, 20</w:t>
      </w:r>
      <w:r w:rsidR="007D5695">
        <w:rPr>
          <w:sz w:val="24"/>
          <w:szCs w:val="24"/>
        </w:rPr>
        <w:t>1</w:t>
      </w:r>
      <w:r w:rsidRPr="00B15B4C">
        <w:rPr>
          <w:sz w:val="24"/>
          <w:szCs w:val="24"/>
        </w:rPr>
        <w:t>1 (серия «Учебные пособия»).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Грибов В.Д., Грузинов В.П. Экономика предприятия: Учебник. Практикум. – 3-е изд., пе</w:t>
      </w:r>
      <w:r w:rsidR="007D5695">
        <w:rPr>
          <w:sz w:val="24"/>
          <w:szCs w:val="24"/>
        </w:rPr>
        <w:t>рераб. и доп. – М.: Финансы и</w:t>
      </w:r>
      <w:r w:rsidRPr="00B15B4C">
        <w:rPr>
          <w:sz w:val="24"/>
          <w:szCs w:val="24"/>
        </w:rPr>
        <w:t xml:space="preserve">  статистика, 200</w:t>
      </w:r>
      <w:r w:rsidR="007D5695">
        <w:rPr>
          <w:sz w:val="24"/>
          <w:szCs w:val="24"/>
        </w:rPr>
        <w:t>9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Ковалев В.В., Ковалев Вит. В Финансы предприятий: Учеб. – М.: ТК «Велби», Изд-во Поспект, 2004. – 352 </w:t>
      </w:r>
      <w:proofErr w:type="gramStart"/>
      <w:r w:rsidRPr="00B15B4C">
        <w:rPr>
          <w:sz w:val="24"/>
          <w:szCs w:val="24"/>
        </w:rPr>
        <w:t>с</w:t>
      </w:r>
      <w:proofErr w:type="gramEnd"/>
      <w:r w:rsidRPr="00B15B4C">
        <w:rPr>
          <w:sz w:val="24"/>
          <w:szCs w:val="24"/>
        </w:rPr>
        <w:t>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Колпакова Г.М. Финансы. Денежное обращение. Кредит</w:t>
      </w:r>
      <w:proofErr w:type="gramStart"/>
      <w:r w:rsidRPr="00B15B4C">
        <w:rPr>
          <w:sz w:val="24"/>
          <w:szCs w:val="24"/>
        </w:rPr>
        <w:t>.у</w:t>
      </w:r>
      <w:proofErr w:type="gramEnd"/>
      <w:r w:rsidRPr="00B15B4C">
        <w:rPr>
          <w:sz w:val="24"/>
          <w:szCs w:val="24"/>
        </w:rPr>
        <w:t>чебное пособие. – М.: Финансы и статистика, 2001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Лебедева С.Н. Экономика предприятия: Учебное пособие. – 2-е изд. – Мн.: Новое знание, 200</w:t>
      </w:r>
      <w:r w:rsidR="007D5695">
        <w:rPr>
          <w:sz w:val="24"/>
          <w:szCs w:val="24"/>
        </w:rPr>
        <w:t>9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Магомедов А.М. Экономика предприятия: Учебник для вуза. 2-е изд., доп. – М.: Издательство «Экзамен», 20</w:t>
      </w:r>
      <w:r w:rsidR="007D5695">
        <w:rPr>
          <w:sz w:val="24"/>
          <w:szCs w:val="24"/>
        </w:rPr>
        <w:t>11</w:t>
      </w:r>
      <w:r w:rsidRPr="00B15B4C">
        <w:rPr>
          <w:sz w:val="24"/>
          <w:szCs w:val="24"/>
        </w:rPr>
        <w:t xml:space="preserve">. – 352 </w:t>
      </w:r>
      <w:proofErr w:type="gramStart"/>
      <w:r w:rsidRPr="00B15B4C">
        <w:rPr>
          <w:sz w:val="24"/>
          <w:szCs w:val="24"/>
        </w:rPr>
        <w:t>с</w:t>
      </w:r>
      <w:proofErr w:type="gramEnd"/>
      <w:r w:rsidRPr="00B15B4C">
        <w:rPr>
          <w:sz w:val="24"/>
          <w:szCs w:val="24"/>
        </w:rPr>
        <w:t>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Пансков В.Г. Нлоги и налогообложение в Российской Федерации: Учебник для вузов. Изд. 4-е  доп. и перераб. – М.: Международный центр финансово-экономического развития, 2002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Петров П.В., Соломатин А.Н. Экономика товарного обращения: Учеб. – М.: ИНФРА – М, 20</w:t>
      </w:r>
      <w:r w:rsidR="007D5695">
        <w:rPr>
          <w:sz w:val="24"/>
          <w:szCs w:val="24"/>
        </w:rPr>
        <w:t>1</w:t>
      </w:r>
      <w:r w:rsidRPr="00B15B4C">
        <w:rPr>
          <w:sz w:val="24"/>
          <w:szCs w:val="24"/>
        </w:rPr>
        <w:t>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Практикум по анализу финансово-хозяйственной деятельности для студентов экономических и торгово-экономических колледжей и вузов. Тесты, задачи, деловые игры, ситуации. – Ростов н</w:t>
      </w:r>
      <w:proofErr w:type="gramStart"/>
      <w:r w:rsidRPr="00B15B4C">
        <w:rPr>
          <w:sz w:val="24"/>
          <w:szCs w:val="24"/>
        </w:rPr>
        <w:t>/Д</w:t>
      </w:r>
      <w:proofErr w:type="gramEnd"/>
      <w:r w:rsidRPr="00B15B4C">
        <w:rPr>
          <w:sz w:val="24"/>
          <w:szCs w:val="24"/>
        </w:rPr>
        <w:t>: изд-во «Феникс», 20</w:t>
      </w:r>
      <w:r w:rsidR="007D5695">
        <w:rPr>
          <w:sz w:val="24"/>
          <w:szCs w:val="24"/>
        </w:rPr>
        <w:t>1</w:t>
      </w:r>
      <w:r w:rsidRPr="00B15B4C">
        <w:rPr>
          <w:sz w:val="24"/>
          <w:szCs w:val="24"/>
        </w:rPr>
        <w:t>1. – 448 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Раицкий К.А. Экономика предприятия: Учебник для вузов. – 3-е изд., перераб. и доп. – М.: Издательско-торговая корпорация «Дашков и К</w:t>
      </w:r>
      <w:r w:rsidRPr="00B15B4C">
        <w:rPr>
          <w:sz w:val="24"/>
          <w:szCs w:val="24"/>
          <w:vertAlign w:val="superscript"/>
        </w:rPr>
        <w:t>о</w:t>
      </w:r>
      <w:r w:rsidRPr="00B15B4C">
        <w:rPr>
          <w:sz w:val="24"/>
          <w:szCs w:val="24"/>
        </w:rPr>
        <w:t>», 20</w:t>
      </w:r>
      <w:r w:rsidR="007D5695">
        <w:rPr>
          <w:sz w:val="24"/>
          <w:szCs w:val="24"/>
        </w:rPr>
        <w:t>11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Райзберг Б.А. Основы экономики: Учеб. пособие</w:t>
      </w:r>
      <w:proofErr w:type="gramStart"/>
      <w:r w:rsidRPr="00B15B4C">
        <w:rPr>
          <w:sz w:val="24"/>
          <w:szCs w:val="24"/>
        </w:rPr>
        <w:t>.-</w:t>
      </w:r>
      <w:proofErr w:type="gramEnd"/>
      <w:r w:rsidRPr="00B15B4C">
        <w:rPr>
          <w:sz w:val="24"/>
          <w:szCs w:val="24"/>
        </w:rPr>
        <w:t>М.: ИНФРА-М, 200</w:t>
      </w:r>
      <w:r w:rsidR="007D5695">
        <w:rPr>
          <w:sz w:val="24"/>
          <w:szCs w:val="24"/>
        </w:rPr>
        <w:t>9</w:t>
      </w:r>
      <w:r w:rsidRPr="00B15B4C">
        <w:rPr>
          <w:sz w:val="24"/>
          <w:szCs w:val="24"/>
        </w:rPr>
        <w:t>. – 408 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Сергеев И.В. Экономика предприятия: Учебное пособие. – 2-е изд., перераб. и доп. – М.: Финансы и статистика, 20</w:t>
      </w:r>
      <w:r w:rsidR="007D5695">
        <w:rPr>
          <w:sz w:val="24"/>
          <w:szCs w:val="24"/>
        </w:rPr>
        <w:t>1</w:t>
      </w:r>
      <w:r w:rsidRPr="00B15B4C">
        <w:rPr>
          <w:sz w:val="24"/>
          <w:szCs w:val="24"/>
        </w:rPr>
        <w:t>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Управление внешнеэкономической деятельностью хозяйствующих субъектов в России. Учебное пособие</w:t>
      </w:r>
      <w:proofErr w:type="gramStart"/>
      <w:r w:rsidRPr="00B15B4C">
        <w:rPr>
          <w:sz w:val="24"/>
          <w:szCs w:val="24"/>
        </w:rPr>
        <w:t xml:space="preserve"> / П</w:t>
      </w:r>
      <w:proofErr w:type="gramEnd"/>
      <w:r w:rsidRPr="00B15B4C">
        <w:rPr>
          <w:sz w:val="24"/>
          <w:szCs w:val="24"/>
        </w:rPr>
        <w:t xml:space="preserve">од ред. д.э.н., проф. Э.Э. Батизи. – М.:ИНФРА-М, </w:t>
      </w:r>
      <w:r w:rsidR="007D5695">
        <w:rPr>
          <w:sz w:val="24"/>
          <w:szCs w:val="24"/>
        </w:rPr>
        <w:t>200</w:t>
      </w:r>
      <w:r w:rsidRPr="00B15B4C">
        <w:rPr>
          <w:sz w:val="24"/>
          <w:szCs w:val="24"/>
        </w:rPr>
        <w:t>9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Шеремет А.Д., Сайфулин Р.С. Финансы предприятий. М.:ИНФРА – М, 1998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Шуляк П.Н. Ценообразование: Учеб. – М.: Маркетинг, 20</w:t>
      </w:r>
      <w:r w:rsidR="007D5695">
        <w:rPr>
          <w:sz w:val="24"/>
          <w:szCs w:val="24"/>
        </w:rPr>
        <w:t>1</w:t>
      </w:r>
      <w:r w:rsidRPr="00B15B4C">
        <w:rPr>
          <w:sz w:val="24"/>
          <w:szCs w:val="24"/>
        </w:rPr>
        <w:t>2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Экономический анализ в торговле: Учеб. пособие</w:t>
      </w:r>
      <w:proofErr w:type="gramStart"/>
      <w:r w:rsidRPr="00B15B4C">
        <w:rPr>
          <w:sz w:val="24"/>
          <w:szCs w:val="24"/>
        </w:rPr>
        <w:t>/П</w:t>
      </w:r>
      <w:proofErr w:type="gramEnd"/>
      <w:r w:rsidRPr="00B15B4C">
        <w:rPr>
          <w:sz w:val="24"/>
          <w:szCs w:val="24"/>
        </w:rPr>
        <w:t xml:space="preserve">од ред. М.И. Баканова. – М.: Финансы и статистика, 2004. – 400 </w:t>
      </w:r>
      <w:proofErr w:type="gramStart"/>
      <w:r w:rsidRPr="00B15B4C">
        <w:rPr>
          <w:sz w:val="24"/>
          <w:szCs w:val="24"/>
        </w:rPr>
        <w:t>с</w:t>
      </w:r>
      <w:proofErr w:type="gramEnd"/>
      <w:r w:rsidRPr="00B15B4C">
        <w:rPr>
          <w:sz w:val="24"/>
          <w:szCs w:val="24"/>
        </w:rPr>
        <w:t>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lastRenderedPageBreak/>
        <w:t>Экономика и организация деятельности предприятия: Учебное пособие</w:t>
      </w:r>
      <w:proofErr w:type="gramStart"/>
      <w:r w:rsidRPr="00B15B4C">
        <w:rPr>
          <w:sz w:val="24"/>
          <w:szCs w:val="24"/>
        </w:rPr>
        <w:t xml:space="preserve"> / П</w:t>
      </w:r>
      <w:proofErr w:type="gramEnd"/>
      <w:r w:rsidRPr="00B15B4C">
        <w:rPr>
          <w:sz w:val="24"/>
          <w:szCs w:val="24"/>
        </w:rPr>
        <w:t>од общ. Ред. А.Н. Соломатина. – М.: ИНФРА-М, 20</w:t>
      </w:r>
      <w:r w:rsidR="007D5695">
        <w:rPr>
          <w:sz w:val="24"/>
          <w:szCs w:val="24"/>
        </w:rPr>
        <w:t>10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Экономика предприятия / Под </w:t>
      </w:r>
      <w:proofErr w:type="gramStart"/>
      <w:r w:rsidRPr="00B15B4C">
        <w:rPr>
          <w:sz w:val="24"/>
          <w:szCs w:val="24"/>
        </w:rPr>
        <w:t>ред</w:t>
      </w:r>
      <w:proofErr w:type="gramEnd"/>
      <w:r w:rsidRPr="00B15B4C">
        <w:rPr>
          <w:sz w:val="24"/>
          <w:szCs w:val="24"/>
        </w:rPr>
        <w:t xml:space="preserve"> А.С. Пелиха. Серия. Учебники и учебные пособия. Ростов н</w:t>
      </w:r>
      <w:proofErr w:type="gramStart"/>
      <w:r w:rsidRPr="00B15B4C">
        <w:rPr>
          <w:sz w:val="24"/>
          <w:szCs w:val="24"/>
        </w:rPr>
        <w:t>/Д</w:t>
      </w:r>
      <w:proofErr w:type="gramEnd"/>
      <w:r w:rsidRPr="00B15B4C">
        <w:rPr>
          <w:sz w:val="24"/>
          <w:szCs w:val="24"/>
        </w:rPr>
        <w:t>: «Феникс», 2002 – 416с.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 xml:space="preserve">Экономика предприятия: учебник для вузов. 4-е изд. /Под </w:t>
      </w:r>
      <w:proofErr w:type="gramStart"/>
      <w:r w:rsidRPr="00B15B4C">
        <w:rPr>
          <w:sz w:val="24"/>
          <w:szCs w:val="24"/>
        </w:rPr>
        <w:t>ред</w:t>
      </w:r>
      <w:proofErr w:type="gramEnd"/>
      <w:r w:rsidRPr="00B15B4C">
        <w:rPr>
          <w:sz w:val="24"/>
          <w:szCs w:val="24"/>
        </w:rPr>
        <w:t xml:space="preserve"> акад. В.М. Семенова – СПб.: Питер, 20</w:t>
      </w:r>
      <w:r w:rsidR="007D5695">
        <w:rPr>
          <w:sz w:val="24"/>
          <w:szCs w:val="24"/>
        </w:rPr>
        <w:t>11</w:t>
      </w:r>
      <w:r w:rsidRPr="00B15B4C">
        <w:rPr>
          <w:sz w:val="24"/>
          <w:szCs w:val="24"/>
        </w:rPr>
        <w:t>, -384с.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Экономика предприятия</w:t>
      </w:r>
      <w:proofErr w:type="gramStart"/>
      <w:r w:rsidRPr="00B15B4C">
        <w:rPr>
          <w:sz w:val="24"/>
          <w:szCs w:val="24"/>
        </w:rPr>
        <w:t xml:space="preserve"> / П</w:t>
      </w:r>
      <w:proofErr w:type="gramEnd"/>
      <w:r w:rsidRPr="00B15B4C">
        <w:rPr>
          <w:sz w:val="24"/>
          <w:szCs w:val="24"/>
        </w:rPr>
        <w:t xml:space="preserve">од ред.В.Я. Горфинкеля, В.А. Швандера. М.: Банки и биржи, И.О. «ЮНИТИ», </w:t>
      </w:r>
      <w:r w:rsidR="007D5695">
        <w:rPr>
          <w:sz w:val="24"/>
          <w:szCs w:val="24"/>
        </w:rPr>
        <w:t>2011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Экономика предприятия</w:t>
      </w:r>
      <w:proofErr w:type="gramStart"/>
      <w:r w:rsidRPr="00B15B4C">
        <w:rPr>
          <w:sz w:val="24"/>
          <w:szCs w:val="24"/>
        </w:rPr>
        <w:t xml:space="preserve"> /П</w:t>
      </w:r>
      <w:proofErr w:type="gramEnd"/>
      <w:r w:rsidRPr="00B15B4C">
        <w:rPr>
          <w:sz w:val="24"/>
          <w:szCs w:val="24"/>
        </w:rPr>
        <w:t>од ред. Гребнева А.Н. – М.: Экономика, 1996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Экономика торгового предприятия: Торговое дело. Учебник</w:t>
      </w:r>
      <w:proofErr w:type="gramStart"/>
      <w:r w:rsidRPr="00B15B4C">
        <w:rPr>
          <w:sz w:val="24"/>
          <w:szCs w:val="24"/>
        </w:rPr>
        <w:t xml:space="preserve"> /П</w:t>
      </w:r>
      <w:proofErr w:type="gramEnd"/>
      <w:r w:rsidRPr="00B15B4C">
        <w:rPr>
          <w:sz w:val="24"/>
          <w:szCs w:val="24"/>
        </w:rPr>
        <w:t>од ред. Л.А. Брагина – М.: ИНФРА – М, 2004. – 314 с.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Яковлев Н.Я. Цены и ценообразование. Учебное пособие.. – 3-е изд., перераб. и доп. – М.: Издательско-книготорговый центр «Маркетинг», 2001</w:t>
      </w:r>
    </w:p>
    <w:p w:rsidR="00AD3340" w:rsidRPr="00B15B4C" w:rsidRDefault="00AD3340" w:rsidP="00401C24">
      <w:pPr>
        <w:pStyle w:val="a3"/>
        <w:numPr>
          <w:ilvl w:val="0"/>
          <w:numId w:val="16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15B4C">
        <w:rPr>
          <w:sz w:val="24"/>
          <w:szCs w:val="24"/>
        </w:rPr>
        <w:t>Газеты: «Российская газета», «Экономика и жизнь», «Финансовая газета». Журналы: «Вопросы экономики», «Современная торговля», «Экономист» и другие</w:t>
      </w: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AD3340" w:rsidRPr="00B15B4C" w:rsidRDefault="00AD3340" w:rsidP="00401C24">
      <w:pPr>
        <w:spacing w:line="360" w:lineRule="auto"/>
        <w:ind w:firstLine="720"/>
        <w:jc w:val="both"/>
        <w:rPr>
          <w:sz w:val="24"/>
          <w:szCs w:val="24"/>
        </w:rPr>
      </w:pPr>
    </w:p>
    <w:sectPr w:rsidR="00AD3340" w:rsidRPr="00B15B4C" w:rsidSect="008511AD">
      <w:headerReference w:type="even" r:id="rId7"/>
      <w:footerReference w:type="default" r:id="rId8"/>
      <w:pgSz w:w="11906" w:h="16838" w:code="9"/>
      <w:pgMar w:top="1134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5A" w:rsidRDefault="00991A5A">
      <w:r>
        <w:separator/>
      </w:r>
    </w:p>
  </w:endnote>
  <w:endnote w:type="continuationSeparator" w:id="0">
    <w:p w:rsidR="00991A5A" w:rsidRDefault="0099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AD" w:rsidRDefault="00B45895">
    <w:pPr>
      <w:pStyle w:val="a8"/>
      <w:jc w:val="right"/>
    </w:pPr>
    <w:fldSimple w:instr=" PAGE   \* MERGEFORMAT ">
      <w:r w:rsidR="00495F74">
        <w:rPr>
          <w:noProof/>
        </w:rPr>
        <w:t>2</w:t>
      </w:r>
    </w:fldSimple>
  </w:p>
  <w:p w:rsidR="008511AD" w:rsidRDefault="008511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5A" w:rsidRDefault="00991A5A">
      <w:r>
        <w:separator/>
      </w:r>
    </w:p>
  </w:footnote>
  <w:footnote w:type="continuationSeparator" w:id="0">
    <w:p w:rsidR="00991A5A" w:rsidRDefault="0099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40" w:rsidRDefault="00B458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33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340" w:rsidRDefault="00AD3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10"/>
    <w:multiLevelType w:val="singleLevel"/>
    <w:tmpl w:val="87403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DB53FA"/>
    <w:multiLevelType w:val="hybridMultilevel"/>
    <w:tmpl w:val="E1FE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6800"/>
    <w:multiLevelType w:val="hybridMultilevel"/>
    <w:tmpl w:val="DD8A8906"/>
    <w:lvl w:ilvl="0" w:tplc="1068E6F4">
      <w:start w:val="10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426604C"/>
    <w:multiLevelType w:val="hybridMultilevel"/>
    <w:tmpl w:val="E6FE3E42"/>
    <w:lvl w:ilvl="0" w:tplc="1B76E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90EC8"/>
    <w:multiLevelType w:val="hybridMultilevel"/>
    <w:tmpl w:val="04F2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1E06"/>
    <w:multiLevelType w:val="singleLevel"/>
    <w:tmpl w:val="E5FA4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9DC792A"/>
    <w:multiLevelType w:val="multilevel"/>
    <w:tmpl w:val="2966B0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7">
    <w:nsid w:val="0AC96E69"/>
    <w:multiLevelType w:val="multilevel"/>
    <w:tmpl w:val="52B0A3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93"/>
        </w:tabs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15"/>
        </w:tabs>
        <w:ind w:left="7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6"/>
        </w:tabs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77"/>
        </w:tabs>
        <w:ind w:left="9677" w:hanging="2160"/>
      </w:pPr>
      <w:rPr>
        <w:rFonts w:hint="default"/>
      </w:rPr>
    </w:lvl>
  </w:abstractNum>
  <w:abstractNum w:abstractNumId="8">
    <w:nsid w:val="0F486325"/>
    <w:multiLevelType w:val="singleLevel"/>
    <w:tmpl w:val="AF747E2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870590"/>
    <w:multiLevelType w:val="hybridMultilevel"/>
    <w:tmpl w:val="26FAA33C"/>
    <w:lvl w:ilvl="0" w:tplc="034E40A8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22A55183"/>
    <w:multiLevelType w:val="hybridMultilevel"/>
    <w:tmpl w:val="88F48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6F1287"/>
    <w:multiLevelType w:val="hybridMultilevel"/>
    <w:tmpl w:val="1618D444"/>
    <w:lvl w:ilvl="0" w:tplc="D6EA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97CF7"/>
    <w:multiLevelType w:val="multilevel"/>
    <w:tmpl w:val="E6AA8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64364A7"/>
    <w:multiLevelType w:val="hybridMultilevel"/>
    <w:tmpl w:val="C712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D0EE1"/>
    <w:multiLevelType w:val="multilevel"/>
    <w:tmpl w:val="1806F4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15">
    <w:nsid w:val="40664E75"/>
    <w:multiLevelType w:val="multilevel"/>
    <w:tmpl w:val="2B3E3B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4F006D49"/>
    <w:multiLevelType w:val="multilevel"/>
    <w:tmpl w:val="D66C7B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7">
    <w:nsid w:val="5AF47FFD"/>
    <w:multiLevelType w:val="singleLevel"/>
    <w:tmpl w:val="C7FC81D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8">
    <w:nsid w:val="613868B1"/>
    <w:multiLevelType w:val="multilevel"/>
    <w:tmpl w:val="07A0C1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085ABE"/>
    <w:multiLevelType w:val="hybridMultilevel"/>
    <w:tmpl w:val="E42AD3AE"/>
    <w:lvl w:ilvl="0" w:tplc="D708D4E4">
      <w:start w:val="1"/>
      <w:numFmt w:val="decimal"/>
      <w:lvlText w:val="%1."/>
      <w:lvlJc w:val="left"/>
      <w:pPr>
        <w:ind w:left="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66A50BAF"/>
    <w:multiLevelType w:val="multilevel"/>
    <w:tmpl w:val="DF045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68874B7D"/>
    <w:multiLevelType w:val="multilevel"/>
    <w:tmpl w:val="8B7A68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6C122CB3"/>
    <w:multiLevelType w:val="singleLevel"/>
    <w:tmpl w:val="25D25B3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FEB46F7"/>
    <w:multiLevelType w:val="multilevel"/>
    <w:tmpl w:val="4AE23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4">
    <w:nsid w:val="70C45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7B574C"/>
    <w:multiLevelType w:val="multilevel"/>
    <w:tmpl w:val="B05C3A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0"/>
  </w:num>
  <w:num w:numId="5">
    <w:abstractNumId w:val="5"/>
  </w:num>
  <w:num w:numId="6">
    <w:abstractNumId w:val="7"/>
  </w:num>
  <w:num w:numId="7">
    <w:abstractNumId w:val="24"/>
  </w:num>
  <w:num w:numId="8">
    <w:abstractNumId w:val="20"/>
  </w:num>
  <w:num w:numId="9">
    <w:abstractNumId w:val="23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17"/>
  </w:num>
  <w:num w:numId="17">
    <w:abstractNumId w:val="25"/>
  </w:num>
  <w:num w:numId="18">
    <w:abstractNumId w:val="9"/>
  </w:num>
  <w:num w:numId="19">
    <w:abstractNumId w:val="2"/>
  </w:num>
  <w:num w:numId="20">
    <w:abstractNumId w:val="19"/>
  </w:num>
  <w:num w:numId="21">
    <w:abstractNumId w:val="11"/>
  </w:num>
  <w:num w:numId="22">
    <w:abstractNumId w:val="3"/>
  </w:num>
  <w:num w:numId="23">
    <w:abstractNumId w:val="10"/>
  </w:num>
  <w:num w:numId="24">
    <w:abstractNumId w:val="1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757"/>
    <w:rsid w:val="00085A42"/>
    <w:rsid w:val="000D0FFA"/>
    <w:rsid w:val="00205C60"/>
    <w:rsid w:val="002954BC"/>
    <w:rsid w:val="0038370D"/>
    <w:rsid w:val="00390E10"/>
    <w:rsid w:val="00401C24"/>
    <w:rsid w:val="00495F74"/>
    <w:rsid w:val="004E3757"/>
    <w:rsid w:val="004F2651"/>
    <w:rsid w:val="005B0B52"/>
    <w:rsid w:val="005C0F2D"/>
    <w:rsid w:val="006837FC"/>
    <w:rsid w:val="007578B6"/>
    <w:rsid w:val="007D5695"/>
    <w:rsid w:val="00831BF6"/>
    <w:rsid w:val="008511AD"/>
    <w:rsid w:val="00991A5A"/>
    <w:rsid w:val="009D7A84"/>
    <w:rsid w:val="00A2541F"/>
    <w:rsid w:val="00A75ACD"/>
    <w:rsid w:val="00AD3340"/>
    <w:rsid w:val="00AE33BF"/>
    <w:rsid w:val="00AF7567"/>
    <w:rsid w:val="00B05DFA"/>
    <w:rsid w:val="00B15B4C"/>
    <w:rsid w:val="00B45895"/>
    <w:rsid w:val="00E83213"/>
    <w:rsid w:val="00E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95"/>
  </w:style>
  <w:style w:type="paragraph" w:styleId="1">
    <w:name w:val="heading 1"/>
    <w:basedOn w:val="a"/>
    <w:next w:val="a"/>
    <w:qFormat/>
    <w:rsid w:val="00B4589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458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589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5895"/>
    <w:pPr>
      <w:keepNext/>
      <w:ind w:right="-28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45895"/>
    <w:pPr>
      <w:keepNext/>
      <w:spacing w:line="360" w:lineRule="auto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05D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5895"/>
    <w:pPr>
      <w:jc w:val="center"/>
    </w:pPr>
    <w:rPr>
      <w:sz w:val="28"/>
    </w:rPr>
  </w:style>
  <w:style w:type="paragraph" w:styleId="a4">
    <w:name w:val="Body Text"/>
    <w:basedOn w:val="a"/>
    <w:rsid w:val="00B45895"/>
    <w:pPr>
      <w:jc w:val="center"/>
    </w:pPr>
    <w:rPr>
      <w:b/>
      <w:sz w:val="48"/>
    </w:rPr>
  </w:style>
  <w:style w:type="paragraph" w:styleId="20">
    <w:name w:val="Body Text 2"/>
    <w:basedOn w:val="a"/>
    <w:rsid w:val="00B45895"/>
    <w:pPr>
      <w:jc w:val="both"/>
    </w:pPr>
    <w:rPr>
      <w:sz w:val="28"/>
    </w:rPr>
  </w:style>
  <w:style w:type="paragraph" w:styleId="a5">
    <w:name w:val="Body Text Indent"/>
    <w:basedOn w:val="a"/>
    <w:rsid w:val="00B45895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rsid w:val="00B45895"/>
    <w:pPr>
      <w:spacing w:line="360" w:lineRule="auto"/>
      <w:ind w:firstLine="709"/>
      <w:jc w:val="center"/>
    </w:pPr>
    <w:rPr>
      <w:b/>
      <w:sz w:val="28"/>
    </w:rPr>
  </w:style>
  <w:style w:type="paragraph" w:styleId="30">
    <w:name w:val="Body Text Indent 3"/>
    <w:basedOn w:val="a"/>
    <w:rsid w:val="00B45895"/>
    <w:pPr>
      <w:spacing w:line="360" w:lineRule="auto"/>
      <w:ind w:firstLine="720"/>
      <w:jc w:val="both"/>
    </w:pPr>
    <w:rPr>
      <w:sz w:val="28"/>
    </w:rPr>
  </w:style>
  <w:style w:type="paragraph" w:styleId="a6">
    <w:name w:val="header"/>
    <w:basedOn w:val="a"/>
    <w:rsid w:val="00B4589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45895"/>
  </w:style>
  <w:style w:type="character" w:customStyle="1" w:styleId="60">
    <w:name w:val="Заголовок 6 Знак"/>
    <w:basedOn w:val="a0"/>
    <w:link w:val="6"/>
    <w:rsid w:val="00B05DFA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851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1AD"/>
  </w:style>
  <w:style w:type="table" w:styleId="aa">
    <w:name w:val="Table Grid"/>
    <w:basedOn w:val="a1"/>
    <w:rsid w:val="0085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</vt:lpstr>
    </vt:vector>
  </TitlesOfParts>
  <Company>NTEK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1</dc:creator>
  <cp:lastModifiedBy>Оренбург</cp:lastModifiedBy>
  <cp:revision>2</cp:revision>
  <cp:lastPrinted>2007-02-21T06:12:00Z</cp:lastPrinted>
  <dcterms:created xsi:type="dcterms:W3CDTF">2016-06-20T11:16:00Z</dcterms:created>
  <dcterms:modified xsi:type="dcterms:W3CDTF">2016-06-20T11:16:00Z</dcterms:modified>
</cp:coreProperties>
</file>